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79950" w14:textId="77777777" w:rsidR="0085133A" w:rsidRDefault="00B422E2" w:rsidP="0085133A">
      <w:pPr>
        <w:pStyle w:val="Default"/>
        <w:jc w:val="center"/>
        <w:rPr>
          <w:rFonts w:ascii="Tw Cen MT" w:hAnsi="Tw Cen MT"/>
          <w:b/>
          <w:bCs/>
          <w:sz w:val="32"/>
          <w:szCs w:val="32"/>
        </w:rPr>
      </w:pPr>
      <w:r>
        <w:rPr>
          <w:rFonts w:ascii="Tw Cen MT" w:hAnsi="Tw Cen MT"/>
          <w:b/>
          <w:bCs/>
          <w:noProof/>
          <w:sz w:val="32"/>
          <w:szCs w:val="32"/>
          <w:lang w:eastAsia="en-GB"/>
        </w:rPr>
        <w:t>Southbank Sinfonia at St John’s Smith Square</w:t>
      </w:r>
    </w:p>
    <w:p w14:paraId="19A17785" w14:textId="77777777" w:rsidR="00111658" w:rsidRDefault="00111658" w:rsidP="00C67856">
      <w:pPr>
        <w:pStyle w:val="Default"/>
        <w:rPr>
          <w:rFonts w:ascii="Tw Cen MT" w:hAnsi="Tw Cen MT"/>
          <w:b/>
          <w:bCs/>
          <w:sz w:val="32"/>
          <w:szCs w:val="32"/>
        </w:rPr>
      </w:pPr>
    </w:p>
    <w:p w14:paraId="6272DAB1" w14:textId="77777777" w:rsidR="00C67856" w:rsidRPr="00141061" w:rsidRDefault="00B422E2" w:rsidP="00C67856">
      <w:pPr>
        <w:pStyle w:val="Default"/>
        <w:rPr>
          <w:rFonts w:ascii="Tw Cen MT" w:hAnsi="Tw Cen MT"/>
          <w:sz w:val="32"/>
          <w:szCs w:val="32"/>
        </w:rPr>
      </w:pPr>
      <w:r>
        <w:rPr>
          <w:rFonts w:ascii="Tw Cen MT" w:hAnsi="Tw Cen MT"/>
          <w:b/>
          <w:bCs/>
          <w:sz w:val="32"/>
          <w:szCs w:val="32"/>
        </w:rPr>
        <w:t>Head of Development &amp; Communications</w:t>
      </w:r>
      <w:r w:rsidR="00DC123F">
        <w:rPr>
          <w:rFonts w:ascii="Tw Cen MT" w:hAnsi="Tw Cen MT"/>
          <w:b/>
          <w:bCs/>
          <w:sz w:val="32"/>
          <w:szCs w:val="32"/>
        </w:rPr>
        <w:t xml:space="preserve"> </w:t>
      </w:r>
      <w:r w:rsidR="00C67856" w:rsidRPr="00141061">
        <w:rPr>
          <w:rFonts w:ascii="Tw Cen MT" w:hAnsi="Tw Cen MT"/>
          <w:b/>
          <w:bCs/>
          <w:sz w:val="32"/>
          <w:szCs w:val="32"/>
        </w:rPr>
        <w:t xml:space="preserve">– Job Description </w:t>
      </w:r>
    </w:p>
    <w:p w14:paraId="6B3CAD09" w14:textId="77777777" w:rsidR="006246E1" w:rsidRDefault="006246E1" w:rsidP="00C67856">
      <w:pPr>
        <w:pStyle w:val="Default"/>
        <w:rPr>
          <w:rFonts w:ascii="Tw Cen MT" w:hAnsi="Tw Cen MT"/>
          <w:b/>
          <w:bCs/>
          <w:sz w:val="23"/>
          <w:szCs w:val="23"/>
        </w:rPr>
      </w:pPr>
    </w:p>
    <w:p w14:paraId="11C73253" w14:textId="77777777" w:rsidR="00722C2F" w:rsidRPr="00141061" w:rsidRDefault="00722C2F" w:rsidP="00C67856">
      <w:pPr>
        <w:pStyle w:val="Default"/>
        <w:rPr>
          <w:rFonts w:ascii="Tw Cen MT" w:hAnsi="Tw Cen MT"/>
          <w:b/>
          <w:bCs/>
          <w:sz w:val="23"/>
          <w:szCs w:val="23"/>
        </w:rPr>
      </w:pPr>
    </w:p>
    <w:p w14:paraId="21E25DF7" w14:textId="77777777" w:rsidR="00006432" w:rsidRPr="00CA47C5" w:rsidRDefault="00364F31" w:rsidP="00006432">
      <w:pPr>
        <w:pStyle w:val="Default"/>
        <w:rPr>
          <w:rFonts w:ascii="Tw Cen MT" w:hAnsi="Tw Cen MT"/>
          <w:bCs/>
        </w:rPr>
      </w:pPr>
      <w:r w:rsidRPr="00CA47C5">
        <w:rPr>
          <w:rFonts w:ascii="Tw Cen MT" w:hAnsi="Tw Cen MT"/>
          <w:b/>
          <w:bCs/>
        </w:rPr>
        <w:t xml:space="preserve">Responsible to: </w:t>
      </w:r>
      <w:r w:rsidR="00B422E2">
        <w:rPr>
          <w:rFonts w:ascii="Tw Cen MT" w:hAnsi="Tw Cen MT"/>
          <w:bCs/>
        </w:rPr>
        <w:t>The Co-Director</w:t>
      </w:r>
      <w:r w:rsidR="001B300B">
        <w:rPr>
          <w:rFonts w:ascii="Tw Cen MT" w:hAnsi="Tw Cen MT"/>
          <w:bCs/>
        </w:rPr>
        <w:t>s</w:t>
      </w:r>
    </w:p>
    <w:p w14:paraId="043B8EF9" w14:textId="77777777" w:rsidR="00ED0F9D" w:rsidRPr="00CA47C5" w:rsidRDefault="00ED0F9D" w:rsidP="00ED0F9D">
      <w:pPr>
        <w:pStyle w:val="Default"/>
        <w:rPr>
          <w:rFonts w:ascii="Tw Cen MT" w:hAnsi="Tw Cen MT"/>
        </w:rPr>
      </w:pPr>
      <w:r w:rsidRPr="00CA47C5">
        <w:rPr>
          <w:rFonts w:ascii="Tw Cen MT" w:hAnsi="Tw Cen MT"/>
          <w:b/>
        </w:rPr>
        <w:t>Responsible For:</w:t>
      </w:r>
      <w:r w:rsidRPr="00CA47C5">
        <w:rPr>
          <w:rFonts w:ascii="Tw Cen MT" w:hAnsi="Tw Cen MT"/>
        </w:rPr>
        <w:t xml:space="preserve">  The post </w:t>
      </w:r>
      <w:r w:rsidR="00B422E2">
        <w:rPr>
          <w:rFonts w:ascii="Tw Cen MT" w:hAnsi="Tw Cen MT"/>
        </w:rPr>
        <w:t xml:space="preserve">has Line Management responsibility for </w:t>
      </w:r>
      <w:r w:rsidR="00284CD3">
        <w:rPr>
          <w:rFonts w:ascii="Tw Cen MT" w:hAnsi="Tw Cen MT"/>
        </w:rPr>
        <w:t>five</w:t>
      </w:r>
      <w:r w:rsidR="00020324">
        <w:rPr>
          <w:rFonts w:ascii="Tw Cen MT" w:hAnsi="Tw Cen MT"/>
        </w:rPr>
        <w:t xml:space="preserve"> staff</w:t>
      </w:r>
      <w:r w:rsidR="00DC123F" w:rsidRPr="00CA47C5">
        <w:rPr>
          <w:rFonts w:ascii="Tw Cen MT" w:hAnsi="Tw Cen MT"/>
        </w:rPr>
        <w:t>.</w:t>
      </w:r>
      <w:r w:rsidRPr="00CA47C5">
        <w:rPr>
          <w:rFonts w:ascii="Tw Cen MT" w:hAnsi="Tw Cen MT"/>
        </w:rPr>
        <w:t xml:space="preserve"> </w:t>
      </w:r>
    </w:p>
    <w:p w14:paraId="7BE88972" w14:textId="77777777" w:rsidR="00C71FAF" w:rsidRPr="00CA47C5" w:rsidRDefault="00C71FAF" w:rsidP="00C67856">
      <w:pPr>
        <w:pStyle w:val="Default"/>
        <w:rPr>
          <w:rFonts w:ascii="Tw Cen MT" w:hAnsi="Tw Cen MT"/>
        </w:rPr>
      </w:pPr>
    </w:p>
    <w:p w14:paraId="22EDD3F3" w14:textId="77777777" w:rsidR="00364F31" w:rsidRPr="00CA47C5" w:rsidRDefault="00364F31" w:rsidP="00C67856">
      <w:pPr>
        <w:pStyle w:val="Default"/>
        <w:rPr>
          <w:rFonts w:ascii="Tw Cen MT" w:hAnsi="Tw Cen MT"/>
          <w:b/>
          <w:bCs/>
        </w:rPr>
      </w:pPr>
      <w:r w:rsidRPr="00CA47C5">
        <w:rPr>
          <w:rFonts w:ascii="Tw Cen MT" w:hAnsi="Tw Cen MT"/>
          <w:b/>
          <w:bCs/>
        </w:rPr>
        <w:t>Summary</w:t>
      </w:r>
      <w:r w:rsidR="00ED0F9D" w:rsidRPr="00CA47C5">
        <w:rPr>
          <w:rFonts w:ascii="Tw Cen MT" w:hAnsi="Tw Cen MT"/>
          <w:b/>
          <w:bCs/>
        </w:rPr>
        <w:t xml:space="preserve"> </w:t>
      </w:r>
    </w:p>
    <w:p w14:paraId="18E8DCBC" w14:textId="77777777" w:rsidR="00F23E16" w:rsidRPr="00F23E16" w:rsidRDefault="00F23E16" w:rsidP="00F23E16">
      <w:pPr>
        <w:pStyle w:val="Default"/>
        <w:rPr>
          <w:rFonts w:ascii="Tw Cen MT" w:hAnsi="Tw Cen MT"/>
          <w:color w:val="000000" w:themeColor="text1"/>
        </w:rPr>
      </w:pPr>
      <w:r w:rsidRPr="00F23E16">
        <w:rPr>
          <w:rFonts w:ascii="Tw Cen MT" w:hAnsi="Tw Cen MT"/>
          <w:color w:val="000000" w:themeColor="text1"/>
        </w:rPr>
        <w:t>Southbank Sinfonia at St John’s Smith Square is the exciting coming together of two much-loved and well-respected music organisations: the orchestra - Southbank Sinfonia, and the venue – St John’s Smith Square. Now one organisation, with a unified management structure, Southbank Sinfonia at St John’s Smith Sq</w:t>
      </w:r>
      <w:r w:rsidR="00EB5D92">
        <w:rPr>
          <w:rFonts w:ascii="Tw Cen MT" w:hAnsi="Tw Cen MT"/>
          <w:color w:val="000000" w:themeColor="text1"/>
        </w:rPr>
        <w:t>uare is a dynamic beacon</w:t>
      </w:r>
      <w:r w:rsidRPr="00F23E16">
        <w:rPr>
          <w:rFonts w:ascii="Tw Cen MT" w:hAnsi="Tw Cen MT"/>
          <w:color w:val="000000" w:themeColor="text1"/>
        </w:rPr>
        <w:t xml:space="preserve"> for classical music.</w:t>
      </w:r>
    </w:p>
    <w:p w14:paraId="3868C867" w14:textId="77777777" w:rsidR="00F23E16" w:rsidRPr="00F23E16" w:rsidRDefault="00F23E16" w:rsidP="00F23E16">
      <w:pPr>
        <w:pStyle w:val="Default"/>
        <w:rPr>
          <w:rFonts w:ascii="Tw Cen MT" w:hAnsi="Tw Cen MT"/>
          <w:color w:val="000000" w:themeColor="text1"/>
        </w:rPr>
      </w:pPr>
    </w:p>
    <w:p w14:paraId="26DCE26C" w14:textId="77777777" w:rsidR="00F23E16" w:rsidRDefault="00F23E16" w:rsidP="00F23E16">
      <w:pPr>
        <w:pStyle w:val="Default"/>
        <w:rPr>
          <w:rFonts w:ascii="Tw Cen MT" w:hAnsi="Tw Cen MT"/>
          <w:color w:val="000000" w:themeColor="text1"/>
        </w:rPr>
      </w:pPr>
      <w:r w:rsidRPr="00F23E16">
        <w:rPr>
          <w:rFonts w:ascii="Tw Cen MT" w:hAnsi="Tw Cen MT"/>
          <w:color w:val="000000" w:themeColor="text1"/>
        </w:rPr>
        <w:t xml:space="preserve">This </w:t>
      </w:r>
      <w:r>
        <w:rPr>
          <w:rFonts w:ascii="Tw Cen MT" w:hAnsi="Tw Cen MT"/>
          <w:color w:val="000000" w:themeColor="text1"/>
        </w:rPr>
        <w:t xml:space="preserve">new </w:t>
      </w:r>
      <w:r w:rsidR="007D1495">
        <w:rPr>
          <w:rFonts w:ascii="Tw Cen MT" w:hAnsi="Tw Cen MT"/>
          <w:color w:val="000000" w:themeColor="text1"/>
        </w:rPr>
        <w:t>position</w:t>
      </w:r>
      <w:r w:rsidRPr="00F23E16">
        <w:rPr>
          <w:rFonts w:ascii="Tw Cen MT" w:hAnsi="Tw Cen MT"/>
          <w:color w:val="000000" w:themeColor="text1"/>
        </w:rPr>
        <w:t xml:space="preserve"> will see you playing a leading role in </w:t>
      </w:r>
      <w:r>
        <w:rPr>
          <w:rFonts w:ascii="Tw Cen MT" w:hAnsi="Tw Cen MT"/>
          <w:color w:val="000000" w:themeColor="text1"/>
        </w:rPr>
        <w:t>the organisation’s future development as part of the Senior Management Team</w:t>
      </w:r>
      <w:r w:rsidRPr="00F23E16">
        <w:rPr>
          <w:rFonts w:ascii="Tw Cen MT" w:hAnsi="Tw Cen MT"/>
          <w:color w:val="000000" w:themeColor="text1"/>
        </w:rPr>
        <w:t xml:space="preserve">. You’ll be working in a supportive, vibrant and fast-paced environment, collaborating with a wide array of </w:t>
      </w:r>
      <w:r>
        <w:rPr>
          <w:rFonts w:ascii="Tw Cen MT" w:hAnsi="Tw Cen MT"/>
          <w:color w:val="000000" w:themeColor="text1"/>
        </w:rPr>
        <w:t>colleagues, artists, stakeholders and supporters</w:t>
      </w:r>
      <w:r w:rsidRPr="00F23E16">
        <w:rPr>
          <w:rFonts w:ascii="Tw Cen MT" w:hAnsi="Tw Cen MT"/>
          <w:color w:val="000000" w:themeColor="text1"/>
        </w:rPr>
        <w:t>.</w:t>
      </w:r>
    </w:p>
    <w:p w14:paraId="02E71C42" w14:textId="77777777" w:rsidR="00D871D1" w:rsidRDefault="00D871D1" w:rsidP="00F23E16">
      <w:pPr>
        <w:pStyle w:val="Default"/>
        <w:rPr>
          <w:rFonts w:ascii="Tw Cen MT" w:hAnsi="Tw Cen MT"/>
          <w:color w:val="000000" w:themeColor="text1"/>
        </w:rPr>
      </w:pPr>
    </w:p>
    <w:p w14:paraId="7733CD57" w14:textId="77777777" w:rsidR="00D871D1" w:rsidRPr="00F23E16" w:rsidRDefault="00D871D1" w:rsidP="00F23E16">
      <w:pPr>
        <w:pStyle w:val="Default"/>
        <w:rPr>
          <w:rFonts w:ascii="Tw Cen MT" w:hAnsi="Tw Cen MT"/>
          <w:color w:val="000000" w:themeColor="text1"/>
        </w:rPr>
      </w:pPr>
      <w:r>
        <w:rPr>
          <w:rFonts w:ascii="Tw Cen MT" w:hAnsi="Tw Cen MT"/>
          <w:color w:val="000000" w:themeColor="text1"/>
        </w:rPr>
        <w:t>This is a breakthrough time for our organisation, as we embark on the 20</w:t>
      </w:r>
      <w:r w:rsidRPr="00D871D1">
        <w:rPr>
          <w:rFonts w:ascii="Tw Cen MT" w:hAnsi="Tw Cen MT"/>
          <w:color w:val="000000" w:themeColor="text1"/>
          <w:vertAlign w:val="superscript"/>
        </w:rPr>
        <w:t>th</w:t>
      </w:r>
      <w:r>
        <w:rPr>
          <w:rFonts w:ascii="Tw Cen MT" w:hAnsi="Tw Cen MT"/>
          <w:color w:val="000000" w:themeColor="text1"/>
        </w:rPr>
        <w:t xml:space="preserve"> anniversary of the orchestra, a capital campaign for the concert hall, and the review and implementation of branding across the whole organisation.</w:t>
      </w:r>
    </w:p>
    <w:p w14:paraId="195979BF" w14:textId="77777777" w:rsidR="00F23E16" w:rsidRPr="00F23E16" w:rsidRDefault="00F23E16" w:rsidP="00F23E16">
      <w:pPr>
        <w:pStyle w:val="Default"/>
        <w:rPr>
          <w:rFonts w:ascii="Tw Cen MT" w:hAnsi="Tw Cen MT"/>
          <w:color w:val="000000" w:themeColor="text1"/>
        </w:rPr>
      </w:pPr>
    </w:p>
    <w:p w14:paraId="18A0579A" w14:textId="77777777" w:rsidR="00F23E16" w:rsidRDefault="00F23E16" w:rsidP="00F23E16">
      <w:pPr>
        <w:pStyle w:val="Default"/>
        <w:rPr>
          <w:rFonts w:ascii="Tw Cen MT" w:hAnsi="Tw Cen MT"/>
          <w:color w:val="000000" w:themeColor="text1"/>
        </w:rPr>
      </w:pPr>
      <w:r w:rsidRPr="00F23E16">
        <w:rPr>
          <w:rFonts w:ascii="Tw Cen MT" w:hAnsi="Tw Cen MT"/>
          <w:color w:val="000000" w:themeColor="text1"/>
        </w:rPr>
        <w:t xml:space="preserve">You may have worked in </w:t>
      </w:r>
      <w:r>
        <w:rPr>
          <w:rFonts w:ascii="Tw Cen MT" w:hAnsi="Tw Cen MT"/>
          <w:color w:val="000000" w:themeColor="text1"/>
        </w:rPr>
        <w:t xml:space="preserve">development </w:t>
      </w:r>
      <w:r w:rsidRPr="00F23E16">
        <w:rPr>
          <w:rFonts w:ascii="Tw Cen MT" w:hAnsi="Tw Cen MT"/>
          <w:color w:val="000000" w:themeColor="text1"/>
        </w:rPr>
        <w:t xml:space="preserve">with an orchestra, a venue, or another art form before. Equally, you might bring a blazing passion for music </w:t>
      </w:r>
      <w:r>
        <w:rPr>
          <w:rFonts w:ascii="Tw Cen MT" w:hAnsi="Tw Cen MT"/>
          <w:color w:val="000000" w:themeColor="text1"/>
        </w:rPr>
        <w:t>from your development</w:t>
      </w:r>
      <w:r w:rsidRPr="00F23E16">
        <w:rPr>
          <w:rFonts w:ascii="Tw Cen MT" w:hAnsi="Tw Cen MT"/>
          <w:color w:val="000000" w:themeColor="text1"/>
        </w:rPr>
        <w:t xml:space="preserve"> experience elsewhere. What’s crucial is that you’re eager to think creatively </w:t>
      </w:r>
      <w:r>
        <w:rPr>
          <w:rFonts w:ascii="Tw Cen MT" w:hAnsi="Tw Cen MT"/>
          <w:color w:val="000000" w:themeColor="text1"/>
        </w:rPr>
        <w:t>and</w:t>
      </w:r>
      <w:r w:rsidRPr="00F23E16">
        <w:rPr>
          <w:rFonts w:ascii="Tw Cen MT" w:hAnsi="Tw Cen MT"/>
          <w:color w:val="000000" w:themeColor="text1"/>
        </w:rPr>
        <w:t xml:space="preserve"> are excited to join us.</w:t>
      </w:r>
    </w:p>
    <w:p w14:paraId="5A4D5FCC" w14:textId="77777777" w:rsidR="00284CD3" w:rsidRDefault="00284CD3" w:rsidP="00F23E16">
      <w:pPr>
        <w:pStyle w:val="Default"/>
        <w:rPr>
          <w:rFonts w:ascii="Tw Cen MT" w:hAnsi="Tw Cen MT"/>
          <w:color w:val="000000" w:themeColor="text1"/>
        </w:rPr>
      </w:pPr>
    </w:p>
    <w:p w14:paraId="6560FF6E" w14:textId="77777777" w:rsidR="00364F31" w:rsidRDefault="001B300B" w:rsidP="001B300B">
      <w:pPr>
        <w:pStyle w:val="Default"/>
        <w:rPr>
          <w:rFonts w:ascii="Tw Cen MT" w:hAnsi="Tw Cen MT"/>
          <w:color w:val="000000" w:themeColor="text1"/>
        </w:rPr>
      </w:pPr>
      <w:r w:rsidRPr="001B300B">
        <w:rPr>
          <w:rFonts w:ascii="Tw Cen MT" w:hAnsi="Tw Cen MT"/>
          <w:color w:val="000000" w:themeColor="text1"/>
        </w:rPr>
        <w:t xml:space="preserve">The successful candidate will </w:t>
      </w:r>
      <w:r w:rsidR="00F23E16">
        <w:rPr>
          <w:rFonts w:ascii="Tw Cen MT" w:hAnsi="Tw Cen MT"/>
          <w:color w:val="000000" w:themeColor="text1"/>
        </w:rPr>
        <w:t>be a member of the Senior Management Team (alongside the Head of Operations, the Head of Finance and the two Co-Directors) and will provide</w:t>
      </w:r>
      <w:r w:rsidRPr="001B300B">
        <w:rPr>
          <w:rFonts w:ascii="Tw Cen MT" w:hAnsi="Tw Cen MT"/>
          <w:color w:val="000000" w:themeColor="text1"/>
        </w:rPr>
        <w:t xml:space="preserve"> leadership across the Development, Communications and Sales team.</w:t>
      </w:r>
    </w:p>
    <w:p w14:paraId="5534157F" w14:textId="77777777" w:rsidR="005C3AA2" w:rsidRPr="00B422E2" w:rsidRDefault="005C3AA2" w:rsidP="00364F31">
      <w:pPr>
        <w:pStyle w:val="Default"/>
        <w:rPr>
          <w:rFonts w:ascii="Tw Cen MT" w:hAnsi="Tw Cen MT"/>
          <w:color w:val="FF0000"/>
        </w:rPr>
      </w:pPr>
    </w:p>
    <w:p w14:paraId="4A29909D" w14:textId="77777777" w:rsidR="00C67856" w:rsidRPr="00E354E8" w:rsidRDefault="005D6F46" w:rsidP="00C67856">
      <w:pPr>
        <w:pStyle w:val="Default"/>
        <w:rPr>
          <w:rFonts w:ascii="Tw Cen MT" w:hAnsi="Tw Cen MT"/>
          <w:b/>
          <w:bCs/>
          <w:color w:val="000000" w:themeColor="text1"/>
        </w:rPr>
      </w:pPr>
      <w:r w:rsidRPr="00E354E8">
        <w:rPr>
          <w:rFonts w:ascii="Tw Cen MT" w:hAnsi="Tw Cen MT"/>
          <w:b/>
          <w:bCs/>
          <w:color w:val="000000" w:themeColor="text1"/>
        </w:rPr>
        <w:t>Key Responsibilities/Duties</w:t>
      </w:r>
    </w:p>
    <w:p w14:paraId="379DAAF5" w14:textId="77777777" w:rsidR="005D6F46" w:rsidRPr="00E354E8" w:rsidRDefault="008C11A6" w:rsidP="00C67856">
      <w:pPr>
        <w:pStyle w:val="Default"/>
        <w:rPr>
          <w:rFonts w:ascii="Tw Cen MT" w:hAnsi="Tw Cen MT"/>
          <w:bCs/>
          <w:color w:val="000000" w:themeColor="text1"/>
        </w:rPr>
      </w:pPr>
      <w:r w:rsidRPr="00E354E8">
        <w:rPr>
          <w:rFonts w:ascii="Tw Cen MT" w:hAnsi="Tw Cen MT"/>
          <w:bCs/>
          <w:color w:val="000000" w:themeColor="text1"/>
        </w:rPr>
        <w:t>Lead the development of strategy and work plans for revenue and capital fundraising; marketing, communications and PR; and data management and ticket sales.</w:t>
      </w:r>
    </w:p>
    <w:p w14:paraId="36B43D44" w14:textId="77777777" w:rsidR="00296AAC" w:rsidRPr="00B422E2" w:rsidRDefault="00296AAC" w:rsidP="00C67856">
      <w:pPr>
        <w:pStyle w:val="Default"/>
        <w:rPr>
          <w:rFonts w:ascii="Tw Cen MT" w:hAnsi="Tw Cen MT"/>
          <w:bCs/>
          <w:color w:val="FF0000"/>
        </w:rPr>
      </w:pPr>
    </w:p>
    <w:p w14:paraId="3B9F1F63" w14:textId="77777777" w:rsidR="00B74F5F" w:rsidRPr="00D46BB8" w:rsidRDefault="00B74F5F" w:rsidP="00C67856">
      <w:pPr>
        <w:pStyle w:val="Default"/>
        <w:rPr>
          <w:rFonts w:ascii="Tw Cen MT" w:hAnsi="Tw Cen MT"/>
          <w:bCs/>
          <w:color w:val="000000" w:themeColor="text1"/>
        </w:rPr>
      </w:pPr>
      <w:r w:rsidRPr="00D46BB8">
        <w:rPr>
          <w:rFonts w:ascii="Tw Cen MT" w:hAnsi="Tw Cen MT"/>
          <w:bCs/>
          <w:color w:val="000000" w:themeColor="text1"/>
        </w:rPr>
        <w:t>Duties include</w:t>
      </w:r>
      <w:r w:rsidR="00871C6E" w:rsidRPr="00D46BB8">
        <w:rPr>
          <w:rFonts w:ascii="Tw Cen MT" w:hAnsi="Tw Cen MT"/>
          <w:bCs/>
          <w:color w:val="000000" w:themeColor="text1"/>
        </w:rPr>
        <w:t>:</w:t>
      </w:r>
    </w:p>
    <w:p w14:paraId="6283EFF4" w14:textId="77777777" w:rsidR="00631973" w:rsidRPr="00D46BB8" w:rsidRDefault="00E354E8" w:rsidP="00D871D1">
      <w:pPr>
        <w:pStyle w:val="Default"/>
        <w:numPr>
          <w:ilvl w:val="0"/>
          <w:numId w:val="8"/>
        </w:numPr>
        <w:rPr>
          <w:rFonts w:ascii="Tw Cen MT" w:hAnsi="Tw Cen MT"/>
          <w:bCs/>
          <w:color w:val="000000" w:themeColor="text1"/>
        </w:rPr>
      </w:pPr>
      <w:r w:rsidRPr="00D46BB8">
        <w:rPr>
          <w:rFonts w:ascii="Tw Cen MT" w:hAnsi="Tw Cen MT"/>
          <w:bCs/>
          <w:color w:val="000000" w:themeColor="text1"/>
        </w:rPr>
        <w:t>Leading the Development Team, setting and delivering ambitious fundraising targets to support our work, including working with individual donors, trusts and foundations, corporate sponsors, and government/agency</w:t>
      </w:r>
      <w:r w:rsidR="00C056C5">
        <w:rPr>
          <w:rFonts w:ascii="Tw Cen MT" w:hAnsi="Tw Cen MT"/>
          <w:bCs/>
          <w:color w:val="000000" w:themeColor="text1"/>
        </w:rPr>
        <w:t xml:space="preserve"> partners</w:t>
      </w:r>
      <w:r w:rsidRPr="00D46BB8">
        <w:rPr>
          <w:rFonts w:ascii="Tw Cen MT" w:hAnsi="Tw Cen MT"/>
          <w:bCs/>
          <w:color w:val="000000" w:themeColor="text1"/>
        </w:rPr>
        <w:t xml:space="preserve"> as appropriate</w:t>
      </w:r>
      <w:r w:rsidR="00D871D1">
        <w:rPr>
          <w:rFonts w:ascii="Tw Cen MT" w:hAnsi="Tw Cen MT"/>
          <w:bCs/>
          <w:color w:val="000000" w:themeColor="text1"/>
        </w:rPr>
        <w:t xml:space="preserve"> </w:t>
      </w:r>
      <w:r w:rsidR="00D871D1" w:rsidRPr="00D871D1">
        <w:rPr>
          <w:rFonts w:ascii="Tw Cen MT" w:hAnsi="Tw Cen MT"/>
          <w:bCs/>
          <w:color w:val="000000" w:themeColor="text1"/>
        </w:rPr>
        <w:t>(c.£1 million per annum for revenue and c.£10 million for the capital project)</w:t>
      </w:r>
      <w:r w:rsidRPr="00D46BB8">
        <w:rPr>
          <w:rFonts w:ascii="Tw Cen MT" w:hAnsi="Tw Cen MT"/>
          <w:bCs/>
          <w:color w:val="000000" w:themeColor="text1"/>
        </w:rPr>
        <w:t>;</w:t>
      </w:r>
    </w:p>
    <w:p w14:paraId="7A995F6B" w14:textId="77777777" w:rsidR="00631973" w:rsidRPr="00D46BB8" w:rsidRDefault="00871C6E" w:rsidP="00154423">
      <w:pPr>
        <w:pStyle w:val="Default"/>
        <w:numPr>
          <w:ilvl w:val="0"/>
          <w:numId w:val="8"/>
        </w:numPr>
        <w:rPr>
          <w:rFonts w:ascii="Tw Cen MT" w:hAnsi="Tw Cen MT"/>
          <w:bCs/>
          <w:color w:val="000000" w:themeColor="text1"/>
        </w:rPr>
      </w:pPr>
      <w:r w:rsidRPr="00D46BB8">
        <w:rPr>
          <w:rFonts w:ascii="Tw Cen MT" w:hAnsi="Tw Cen MT"/>
          <w:bCs/>
          <w:color w:val="000000" w:themeColor="text1"/>
        </w:rPr>
        <w:t>Break</w:t>
      </w:r>
      <w:r w:rsidR="00E354E8" w:rsidRPr="00D46BB8">
        <w:rPr>
          <w:rFonts w:ascii="Tw Cen MT" w:hAnsi="Tw Cen MT"/>
          <w:bCs/>
          <w:color w:val="000000" w:themeColor="text1"/>
        </w:rPr>
        <w:t>ing</w:t>
      </w:r>
      <w:r w:rsidRPr="00D46BB8">
        <w:rPr>
          <w:rFonts w:ascii="Tw Cen MT" w:hAnsi="Tw Cen MT"/>
          <w:bCs/>
          <w:color w:val="000000" w:themeColor="text1"/>
        </w:rPr>
        <w:t xml:space="preserve"> down agreed </w:t>
      </w:r>
      <w:r w:rsidR="00631973" w:rsidRPr="00D46BB8">
        <w:rPr>
          <w:rFonts w:ascii="Tw Cen MT" w:hAnsi="Tw Cen MT"/>
          <w:bCs/>
          <w:color w:val="000000" w:themeColor="text1"/>
        </w:rPr>
        <w:t>annual targets</w:t>
      </w:r>
      <w:r w:rsidR="00E354E8" w:rsidRPr="00D46BB8">
        <w:rPr>
          <w:rFonts w:ascii="Tw Cen MT" w:hAnsi="Tw Cen MT"/>
          <w:bCs/>
          <w:color w:val="000000" w:themeColor="text1"/>
        </w:rPr>
        <w:t xml:space="preserve"> and delivering strategies</w:t>
      </w:r>
      <w:r w:rsidRPr="00D46BB8">
        <w:rPr>
          <w:rFonts w:ascii="Tw Cen MT" w:hAnsi="Tw Cen MT"/>
          <w:bCs/>
          <w:color w:val="000000" w:themeColor="text1"/>
        </w:rPr>
        <w:t xml:space="preserve"> for</w:t>
      </w:r>
      <w:r w:rsidR="00631973" w:rsidRPr="00D46BB8">
        <w:rPr>
          <w:rFonts w:ascii="Tw Cen MT" w:hAnsi="Tw Cen MT"/>
          <w:bCs/>
          <w:color w:val="000000" w:themeColor="text1"/>
        </w:rPr>
        <w:t xml:space="preserve"> each fundraising source</w:t>
      </w:r>
      <w:r w:rsidR="00DC123F" w:rsidRPr="00D46BB8">
        <w:rPr>
          <w:rFonts w:ascii="Tw Cen MT" w:hAnsi="Tw Cen MT"/>
          <w:bCs/>
          <w:color w:val="000000" w:themeColor="text1"/>
        </w:rPr>
        <w:t xml:space="preserve"> </w:t>
      </w:r>
      <w:r w:rsidR="00631973" w:rsidRPr="00D46BB8">
        <w:rPr>
          <w:rFonts w:ascii="Tw Cen MT" w:hAnsi="Tw Cen MT"/>
          <w:bCs/>
          <w:color w:val="000000" w:themeColor="text1"/>
        </w:rPr>
        <w:t>for both capital requirements and annual fundraising</w:t>
      </w:r>
      <w:r w:rsidR="00154423" w:rsidRPr="00D46BB8">
        <w:rPr>
          <w:rFonts w:ascii="Tw Cen MT" w:hAnsi="Tw Cen MT"/>
          <w:bCs/>
          <w:color w:val="000000" w:themeColor="text1"/>
        </w:rPr>
        <w:t>;</w:t>
      </w:r>
    </w:p>
    <w:p w14:paraId="68EE8EC5" w14:textId="77777777" w:rsidR="00E354E8" w:rsidRPr="00D46BB8" w:rsidRDefault="00E354E8" w:rsidP="00154423">
      <w:pPr>
        <w:pStyle w:val="Default"/>
        <w:numPr>
          <w:ilvl w:val="0"/>
          <w:numId w:val="8"/>
        </w:numPr>
        <w:rPr>
          <w:rFonts w:ascii="Tw Cen MT" w:hAnsi="Tw Cen MT"/>
          <w:bCs/>
          <w:color w:val="000000" w:themeColor="text1"/>
        </w:rPr>
      </w:pPr>
      <w:r w:rsidRPr="00D46BB8">
        <w:rPr>
          <w:rFonts w:ascii="Tw Cen MT" w:hAnsi="Tw Cen MT"/>
          <w:bCs/>
          <w:color w:val="000000" w:themeColor="text1"/>
        </w:rPr>
        <w:t>Leading the Communications Team to ensure the organisation’s work reaches a wide and diverse audience;</w:t>
      </w:r>
    </w:p>
    <w:p w14:paraId="22E801FF" w14:textId="77777777" w:rsidR="00E354E8" w:rsidRPr="00D46BB8" w:rsidRDefault="00E354E8" w:rsidP="00154423">
      <w:pPr>
        <w:pStyle w:val="Default"/>
        <w:numPr>
          <w:ilvl w:val="0"/>
          <w:numId w:val="8"/>
        </w:numPr>
        <w:rPr>
          <w:rFonts w:ascii="Tw Cen MT" w:hAnsi="Tw Cen MT"/>
          <w:bCs/>
          <w:color w:val="000000" w:themeColor="text1"/>
        </w:rPr>
      </w:pPr>
      <w:r w:rsidRPr="00D46BB8">
        <w:rPr>
          <w:rFonts w:ascii="Tw Cen MT" w:hAnsi="Tw Cen MT"/>
          <w:bCs/>
          <w:color w:val="000000" w:themeColor="text1"/>
        </w:rPr>
        <w:t xml:space="preserve">Leading the Sales and Data team to ensure </w:t>
      </w:r>
      <w:r w:rsidR="00D46BB8" w:rsidRPr="00D46BB8">
        <w:rPr>
          <w:rFonts w:ascii="Tw Cen MT" w:hAnsi="Tw Cen MT"/>
          <w:bCs/>
          <w:color w:val="000000" w:themeColor="text1"/>
        </w:rPr>
        <w:t xml:space="preserve">sales are maximised and that the organisation’s data is maintained </w:t>
      </w:r>
      <w:r w:rsidR="00C056C5">
        <w:rPr>
          <w:rFonts w:ascii="Tw Cen MT" w:hAnsi="Tw Cen MT"/>
          <w:bCs/>
          <w:color w:val="000000" w:themeColor="text1"/>
        </w:rPr>
        <w:t xml:space="preserve">and used </w:t>
      </w:r>
      <w:r w:rsidR="00D46BB8" w:rsidRPr="00D46BB8">
        <w:rPr>
          <w:rFonts w:ascii="Tw Cen MT" w:hAnsi="Tw Cen MT"/>
          <w:bCs/>
          <w:color w:val="000000" w:themeColor="text1"/>
        </w:rPr>
        <w:t xml:space="preserve">efficiently and in full compliance with GDPR regulations. </w:t>
      </w:r>
    </w:p>
    <w:p w14:paraId="39A152BA" w14:textId="77777777" w:rsidR="00296AAC" w:rsidRPr="00D46BB8" w:rsidRDefault="00D46BB8" w:rsidP="00296AAC">
      <w:pPr>
        <w:pStyle w:val="Default"/>
        <w:numPr>
          <w:ilvl w:val="0"/>
          <w:numId w:val="8"/>
        </w:numPr>
        <w:rPr>
          <w:rFonts w:ascii="Tw Cen MT" w:hAnsi="Tw Cen MT"/>
          <w:bCs/>
          <w:color w:val="000000" w:themeColor="text1"/>
        </w:rPr>
      </w:pPr>
      <w:r w:rsidRPr="00D46BB8">
        <w:rPr>
          <w:rFonts w:ascii="Tw Cen MT" w:hAnsi="Tw Cen MT"/>
          <w:bCs/>
          <w:color w:val="000000" w:themeColor="text1"/>
        </w:rPr>
        <w:t>Collaborating with Trustees and other stakeholders to maximise opportunities for the organisation.</w:t>
      </w:r>
    </w:p>
    <w:p w14:paraId="7CEF8128" w14:textId="77777777" w:rsidR="00154423" w:rsidRPr="00D46BB8" w:rsidRDefault="00D46BB8" w:rsidP="00C67856">
      <w:pPr>
        <w:pStyle w:val="Default"/>
        <w:numPr>
          <w:ilvl w:val="0"/>
          <w:numId w:val="8"/>
        </w:numPr>
        <w:rPr>
          <w:rFonts w:ascii="Tw Cen MT" w:hAnsi="Tw Cen MT"/>
          <w:bCs/>
          <w:color w:val="000000" w:themeColor="text1"/>
        </w:rPr>
      </w:pPr>
      <w:r w:rsidRPr="00D46BB8">
        <w:rPr>
          <w:rFonts w:ascii="Tw Cen MT" w:hAnsi="Tw Cen MT"/>
          <w:bCs/>
          <w:color w:val="000000" w:themeColor="text1"/>
        </w:rPr>
        <w:t>Preparing</w:t>
      </w:r>
      <w:r w:rsidR="00154423" w:rsidRPr="00D46BB8">
        <w:rPr>
          <w:rFonts w:ascii="Tw Cen MT" w:hAnsi="Tw Cen MT"/>
          <w:bCs/>
          <w:color w:val="000000" w:themeColor="text1"/>
        </w:rPr>
        <w:t xml:space="preserve"> reports </w:t>
      </w:r>
      <w:r w:rsidRPr="00D46BB8">
        <w:rPr>
          <w:rFonts w:ascii="Tw Cen MT" w:hAnsi="Tw Cen MT"/>
          <w:bCs/>
          <w:color w:val="000000" w:themeColor="text1"/>
        </w:rPr>
        <w:t>and participating in</w:t>
      </w:r>
      <w:r w:rsidR="00154423" w:rsidRPr="00D46BB8">
        <w:rPr>
          <w:rFonts w:ascii="Tw Cen MT" w:hAnsi="Tw Cen MT"/>
          <w:bCs/>
          <w:color w:val="000000" w:themeColor="text1"/>
        </w:rPr>
        <w:t xml:space="preserve"> Board meetings; </w:t>
      </w:r>
    </w:p>
    <w:p w14:paraId="0B3AE8B3" w14:textId="77777777" w:rsidR="00154423" w:rsidRPr="00D46BB8" w:rsidRDefault="00D46BB8" w:rsidP="00722C2F">
      <w:pPr>
        <w:pStyle w:val="Default"/>
        <w:numPr>
          <w:ilvl w:val="0"/>
          <w:numId w:val="8"/>
        </w:numPr>
        <w:rPr>
          <w:rFonts w:ascii="Tw Cen MT" w:hAnsi="Tw Cen MT"/>
          <w:bCs/>
          <w:color w:val="000000" w:themeColor="text1"/>
        </w:rPr>
      </w:pPr>
      <w:r w:rsidRPr="00D46BB8">
        <w:rPr>
          <w:rFonts w:ascii="Tw Cen MT" w:hAnsi="Tw Cen MT"/>
          <w:bCs/>
          <w:color w:val="000000" w:themeColor="text1"/>
        </w:rPr>
        <w:lastRenderedPageBreak/>
        <w:t>E</w:t>
      </w:r>
      <w:r w:rsidR="00296AAC" w:rsidRPr="00D46BB8">
        <w:rPr>
          <w:rFonts w:ascii="Tw Cen MT" w:hAnsi="Tw Cen MT"/>
          <w:bCs/>
          <w:color w:val="000000" w:themeColor="text1"/>
        </w:rPr>
        <w:t>ngaging</w:t>
      </w:r>
      <w:r w:rsidR="007D1495">
        <w:rPr>
          <w:rFonts w:ascii="Tw Cen MT" w:hAnsi="Tw Cen MT"/>
          <w:bCs/>
          <w:color w:val="000000" w:themeColor="text1"/>
        </w:rPr>
        <w:t xml:space="preserve"> with artists, audiences,</w:t>
      </w:r>
      <w:r w:rsidR="00296AAC" w:rsidRPr="00D46BB8">
        <w:rPr>
          <w:rFonts w:ascii="Tw Cen MT" w:hAnsi="Tw Cen MT"/>
          <w:bCs/>
          <w:color w:val="000000" w:themeColor="text1"/>
        </w:rPr>
        <w:t xml:space="preserve"> donors </w:t>
      </w:r>
      <w:r w:rsidRPr="00D46BB8">
        <w:rPr>
          <w:rFonts w:ascii="Tw Cen MT" w:hAnsi="Tw Cen MT"/>
          <w:bCs/>
          <w:color w:val="000000" w:themeColor="text1"/>
        </w:rPr>
        <w:t>and stakeholder</w:t>
      </w:r>
      <w:r w:rsidR="007D1495">
        <w:rPr>
          <w:rFonts w:ascii="Tw Cen MT" w:hAnsi="Tw Cen MT"/>
          <w:bCs/>
          <w:color w:val="000000" w:themeColor="text1"/>
        </w:rPr>
        <w:t>s</w:t>
      </w:r>
      <w:r w:rsidRPr="00D46BB8">
        <w:rPr>
          <w:rFonts w:ascii="Tw Cen MT" w:hAnsi="Tw Cen MT"/>
          <w:bCs/>
          <w:color w:val="000000" w:themeColor="text1"/>
        </w:rPr>
        <w:t xml:space="preserve"> </w:t>
      </w:r>
      <w:r w:rsidR="00296AAC" w:rsidRPr="00D46BB8">
        <w:rPr>
          <w:rFonts w:ascii="Tw Cen MT" w:hAnsi="Tw Cen MT"/>
          <w:bCs/>
          <w:color w:val="000000" w:themeColor="text1"/>
        </w:rPr>
        <w:t>and involving</w:t>
      </w:r>
      <w:r w:rsidR="00722C2F" w:rsidRPr="00D46BB8">
        <w:rPr>
          <w:rFonts w:ascii="Tw Cen MT" w:hAnsi="Tw Cen MT"/>
          <w:bCs/>
          <w:color w:val="000000" w:themeColor="text1"/>
        </w:rPr>
        <w:t xml:space="preserve"> them in the life of the </w:t>
      </w:r>
      <w:r w:rsidRPr="00D46BB8">
        <w:rPr>
          <w:rFonts w:ascii="Tw Cen MT" w:hAnsi="Tw Cen MT"/>
          <w:bCs/>
          <w:color w:val="000000" w:themeColor="text1"/>
        </w:rPr>
        <w:t>organisation</w:t>
      </w:r>
      <w:r w:rsidR="00722C2F" w:rsidRPr="00D46BB8">
        <w:rPr>
          <w:rFonts w:ascii="Tw Cen MT" w:hAnsi="Tw Cen MT"/>
          <w:bCs/>
          <w:color w:val="000000" w:themeColor="text1"/>
        </w:rPr>
        <w:t>;</w:t>
      </w:r>
      <w:r w:rsidR="00296AAC" w:rsidRPr="00D46BB8">
        <w:rPr>
          <w:rFonts w:ascii="Tw Cen MT" w:hAnsi="Tw Cen MT"/>
          <w:bCs/>
          <w:color w:val="000000" w:themeColor="text1"/>
        </w:rPr>
        <w:t xml:space="preserve"> i</w:t>
      </w:r>
      <w:r w:rsidR="007612B7" w:rsidRPr="00D46BB8">
        <w:rPr>
          <w:rFonts w:ascii="Tw Cen MT" w:hAnsi="Tw Cen MT"/>
          <w:bCs/>
          <w:color w:val="000000" w:themeColor="text1"/>
        </w:rPr>
        <w:t xml:space="preserve">n conjunction with </w:t>
      </w:r>
      <w:r w:rsidRPr="00D46BB8">
        <w:rPr>
          <w:rFonts w:ascii="Tw Cen MT" w:hAnsi="Tw Cen MT"/>
          <w:bCs/>
          <w:color w:val="000000" w:themeColor="text1"/>
        </w:rPr>
        <w:t>colleagues</w:t>
      </w:r>
      <w:r w:rsidR="00871C6E" w:rsidRPr="00D46BB8">
        <w:rPr>
          <w:rFonts w:ascii="Tw Cen MT" w:hAnsi="Tw Cen MT"/>
          <w:bCs/>
          <w:color w:val="000000" w:themeColor="text1"/>
        </w:rPr>
        <w:t xml:space="preserve">, </w:t>
      </w:r>
      <w:r w:rsidR="00154423" w:rsidRPr="00D46BB8">
        <w:rPr>
          <w:rFonts w:ascii="Tw Cen MT" w:hAnsi="Tw Cen MT"/>
          <w:bCs/>
          <w:color w:val="000000" w:themeColor="text1"/>
        </w:rPr>
        <w:t>develop,</w:t>
      </w:r>
      <w:r w:rsidR="00722C2F" w:rsidRPr="00D46BB8">
        <w:rPr>
          <w:rFonts w:ascii="Tw Cen MT" w:hAnsi="Tw Cen MT"/>
          <w:bCs/>
          <w:color w:val="000000" w:themeColor="text1"/>
        </w:rPr>
        <w:t xml:space="preserve"> and maintain i</w:t>
      </w:r>
      <w:r w:rsidR="00154423" w:rsidRPr="00D46BB8">
        <w:rPr>
          <w:rFonts w:ascii="Tw Cen MT" w:hAnsi="Tw Cen MT"/>
          <w:bCs/>
          <w:color w:val="000000" w:themeColor="text1"/>
        </w:rPr>
        <w:t>nd</w:t>
      </w:r>
      <w:r w:rsidR="00722C2F" w:rsidRPr="00D46BB8">
        <w:rPr>
          <w:rFonts w:ascii="Tw Cen MT" w:hAnsi="Tw Cen MT"/>
          <w:bCs/>
          <w:color w:val="000000" w:themeColor="text1"/>
        </w:rPr>
        <w:t xml:space="preserve">ividual giving Friends and </w:t>
      </w:r>
      <w:r w:rsidR="00154423" w:rsidRPr="00D46BB8">
        <w:rPr>
          <w:rFonts w:ascii="Tw Cen MT" w:hAnsi="Tw Cen MT"/>
          <w:bCs/>
          <w:color w:val="000000" w:themeColor="text1"/>
        </w:rPr>
        <w:t>M</w:t>
      </w:r>
      <w:r w:rsidR="007612B7" w:rsidRPr="00D46BB8">
        <w:rPr>
          <w:rFonts w:ascii="Tw Cen MT" w:hAnsi="Tw Cen MT"/>
          <w:bCs/>
          <w:color w:val="000000" w:themeColor="text1"/>
        </w:rPr>
        <w:t xml:space="preserve">embership schemes </w:t>
      </w:r>
      <w:r w:rsidR="007D1495">
        <w:rPr>
          <w:rFonts w:ascii="Tw Cen MT" w:hAnsi="Tw Cen MT"/>
          <w:bCs/>
          <w:color w:val="000000" w:themeColor="text1"/>
        </w:rPr>
        <w:t xml:space="preserve">and initiatives to drive </w:t>
      </w:r>
      <w:r w:rsidR="007612B7" w:rsidRPr="00D46BB8">
        <w:rPr>
          <w:rFonts w:ascii="Tw Cen MT" w:hAnsi="Tw Cen MT"/>
          <w:bCs/>
          <w:color w:val="000000" w:themeColor="text1"/>
        </w:rPr>
        <w:t>revenue and regular patronage</w:t>
      </w:r>
      <w:r w:rsidR="00D4691E" w:rsidRPr="00D46BB8">
        <w:rPr>
          <w:rFonts w:ascii="Tw Cen MT" w:hAnsi="Tw Cen MT"/>
          <w:bCs/>
          <w:color w:val="000000" w:themeColor="text1"/>
        </w:rPr>
        <w:t>;</w:t>
      </w:r>
      <w:r w:rsidR="00871C6E" w:rsidRPr="00D46BB8">
        <w:rPr>
          <w:rFonts w:ascii="Tw Cen MT" w:hAnsi="Tw Cen MT"/>
          <w:bCs/>
          <w:color w:val="000000" w:themeColor="text1"/>
        </w:rPr>
        <w:t xml:space="preserve"> </w:t>
      </w:r>
    </w:p>
    <w:p w14:paraId="6DFDD698" w14:textId="77777777" w:rsidR="00D46BB8" w:rsidRPr="00D46BB8" w:rsidRDefault="00871C6E" w:rsidP="00B04C74">
      <w:pPr>
        <w:numPr>
          <w:ilvl w:val="0"/>
          <w:numId w:val="8"/>
        </w:numPr>
        <w:spacing w:after="0" w:line="204" w:lineRule="auto"/>
        <w:rPr>
          <w:rFonts w:ascii="Tw Cen MT" w:hAnsi="Tw Cen MT" w:cs="Arial"/>
          <w:color w:val="000000" w:themeColor="text1"/>
          <w:sz w:val="24"/>
          <w:szCs w:val="24"/>
        </w:rPr>
      </w:pPr>
      <w:r w:rsidRPr="00D46BB8">
        <w:rPr>
          <w:rFonts w:ascii="Tw Cen MT" w:hAnsi="Tw Cen MT" w:cs="Arial"/>
          <w:bCs/>
          <w:color w:val="000000" w:themeColor="text1"/>
          <w:sz w:val="24"/>
          <w:szCs w:val="24"/>
        </w:rPr>
        <w:t>P</w:t>
      </w:r>
      <w:r w:rsidR="00296AAC" w:rsidRPr="00D46BB8">
        <w:rPr>
          <w:rFonts w:ascii="Tw Cen MT" w:hAnsi="Tw Cen MT" w:cs="Arial"/>
          <w:bCs/>
          <w:color w:val="000000" w:themeColor="text1"/>
          <w:sz w:val="24"/>
          <w:szCs w:val="24"/>
        </w:rPr>
        <w:t>rovide all donors with high quality stewardship, including thanking and acknowledging donations, making regular updates, ticket bookings (as appropriate), etc;</w:t>
      </w:r>
      <w:r w:rsidR="00296AAC" w:rsidRPr="00D46BB8">
        <w:rPr>
          <w:rFonts w:ascii="Tw Cen MT" w:hAnsi="Tw Cen MT" w:cs="Arial"/>
          <w:color w:val="000000" w:themeColor="text1"/>
          <w:sz w:val="24"/>
          <w:szCs w:val="24"/>
        </w:rPr>
        <w:t xml:space="preserve">   </w:t>
      </w:r>
    </w:p>
    <w:p w14:paraId="3E1E6E92" w14:textId="77777777" w:rsidR="00154423" w:rsidRPr="00D46BB8" w:rsidRDefault="00871C6E" w:rsidP="00C67856">
      <w:pPr>
        <w:pStyle w:val="Default"/>
        <w:numPr>
          <w:ilvl w:val="0"/>
          <w:numId w:val="8"/>
        </w:numPr>
        <w:rPr>
          <w:rFonts w:ascii="Tw Cen MT" w:hAnsi="Tw Cen MT"/>
          <w:bCs/>
          <w:color w:val="000000" w:themeColor="text1"/>
        </w:rPr>
      </w:pPr>
      <w:r w:rsidRPr="00D46BB8">
        <w:rPr>
          <w:rFonts w:ascii="Tw Cen MT" w:hAnsi="Tw Cen MT"/>
          <w:bCs/>
          <w:color w:val="000000" w:themeColor="text1"/>
        </w:rPr>
        <w:t>M</w:t>
      </w:r>
      <w:r w:rsidR="007612B7" w:rsidRPr="00D46BB8">
        <w:rPr>
          <w:rFonts w:ascii="Tw Cen MT" w:hAnsi="Tw Cen MT"/>
          <w:bCs/>
          <w:color w:val="000000" w:themeColor="text1"/>
        </w:rPr>
        <w:t xml:space="preserve">anage the </w:t>
      </w:r>
      <w:r w:rsidR="00DA02F7" w:rsidRPr="00D46BB8">
        <w:rPr>
          <w:rFonts w:ascii="Tw Cen MT" w:hAnsi="Tw Cen MT"/>
          <w:bCs/>
          <w:color w:val="000000" w:themeColor="text1"/>
        </w:rPr>
        <w:t>Development</w:t>
      </w:r>
      <w:r w:rsidR="007D1495">
        <w:rPr>
          <w:rFonts w:ascii="Tw Cen MT" w:hAnsi="Tw Cen MT"/>
          <w:bCs/>
          <w:color w:val="000000" w:themeColor="text1"/>
        </w:rPr>
        <w:t xml:space="preserve"> budget.</w:t>
      </w:r>
      <w:r w:rsidR="00154423" w:rsidRPr="00D46BB8">
        <w:rPr>
          <w:rFonts w:ascii="Tw Cen MT" w:hAnsi="Tw Cen MT"/>
          <w:bCs/>
          <w:color w:val="000000" w:themeColor="text1"/>
        </w:rPr>
        <w:t xml:space="preserve"> </w:t>
      </w:r>
    </w:p>
    <w:p w14:paraId="30849980" w14:textId="77777777" w:rsidR="004056ED" w:rsidRPr="00B422E2" w:rsidRDefault="004056ED" w:rsidP="00D46BB8">
      <w:pPr>
        <w:pStyle w:val="Default"/>
        <w:ind w:left="720"/>
        <w:rPr>
          <w:rFonts w:ascii="Tw Cen MT" w:hAnsi="Tw Cen MT"/>
          <w:bCs/>
          <w:color w:val="FF0000"/>
        </w:rPr>
      </w:pPr>
    </w:p>
    <w:p w14:paraId="6A01A1C2" w14:textId="77777777" w:rsidR="00E354E8" w:rsidRDefault="00E354E8" w:rsidP="00E354E8">
      <w:pPr>
        <w:pStyle w:val="Default"/>
        <w:rPr>
          <w:rFonts w:ascii="Tw Cen MT" w:hAnsi="Tw Cen MT"/>
          <w:b/>
          <w:bCs/>
        </w:rPr>
      </w:pPr>
      <w:r w:rsidRPr="00E354E8">
        <w:rPr>
          <w:rFonts w:ascii="Tw Cen MT" w:hAnsi="Tw Cen MT"/>
          <w:b/>
          <w:bCs/>
        </w:rPr>
        <w:t>Head of Development and Communications – Person Specification</w:t>
      </w:r>
    </w:p>
    <w:p w14:paraId="5BA77CA5" w14:textId="77777777" w:rsidR="00E354E8" w:rsidRDefault="00E354E8" w:rsidP="00E354E8">
      <w:pPr>
        <w:pStyle w:val="Default"/>
        <w:rPr>
          <w:rFonts w:ascii="Tw Cen MT" w:hAnsi="Tw Cen MT"/>
          <w:b/>
          <w:bCs/>
        </w:rPr>
      </w:pPr>
    </w:p>
    <w:p w14:paraId="4365B8BB" w14:textId="77777777" w:rsidR="00E354E8" w:rsidRPr="00E354E8" w:rsidRDefault="00E354E8" w:rsidP="00E354E8">
      <w:pPr>
        <w:pStyle w:val="Default"/>
        <w:rPr>
          <w:rFonts w:ascii="Tw Cen MT" w:hAnsi="Tw Cen MT"/>
          <w:bCs/>
        </w:rPr>
      </w:pPr>
      <w:r w:rsidRPr="00E354E8">
        <w:rPr>
          <w:rFonts w:ascii="Tw Cen MT" w:hAnsi="Tw Cen MT"/>
          <w:bCs/>
        </w:rPr>
        <w:t>Southbank Sinfonia at St John’s Smith Square is able to achieve all it does thanks to a dedicated, hard-working team. Within this, each colleague plays a singular role, vital to the organisation. We are now looking for someone who is, first and foremost, excited and inspired by our work, and who has the potential to make an integral contribution to our future.</w:t>
      </w:r>
    </w:p>
    <w:p w14:paraId="306CC244" w14:textId="77777777" w:rsidR="00E354E8" w:rsidRPr="00E354E8" w:rsidRDefault="00E354E8" w:rsidP="00E354E8">
      <w:pPr>
        <w:pStyle w:val="Default"/>
        <w:rPr>
          <w:rFonts w:ascii="Tw Cen MT" w:hAnsi="Tw Cen MT"/>
          <w:bCs/>
        </w:rPr>
      </w:pPr>
    </w:p>
    <w:p w14:paraId="5765667F" w14:textId="77777777" w:rsidR="00E354E8" w:rsidRPr="00E354E8" w:rsidRDefault="00E354E8" w:rsidP="00E354E8">
      <w:pPr>
        <w:pStyle w:val="Default"/>
        <w:rPr>
          <w:rFonts w:ascii="Tw Cen MT" w:hAnsi="Tw Cen MT"/>
          <w:bCs/>
        </w:rPr>
      </w:pPr>
      <w:r w:rsidRPr="00E354E8">
        <w:rPr>
          <w:rFonts w:ascii="Tw Cen MT" w:hAnsi="Tw Cen MT"/>
          <w:bCs/>
        </w:rPr>
        <w:t>We are keen for individuals with a wide range of professional experiences and backgrounds to apply for this role, and are happy to consider applicants without direct work experience of every element of the key responsibilities above.</w:t>
      </w:r>
    </w:p>
    <w:p w14:paraId="6819EE07" w14:textId="77777777" w:rsidR="00E354E8" w:rsidRPr="00E354E8" w:rsidRDefault="00E354E8" w:rsidP="00E354E8">
      <w:pPr>
        <w:pStyle w:val="Default"/>
        <w:rPr>
          <w:rFonts w:ascii="Tw Cen MT" w:hAnsi="Tw Cen MT"/>
          <w:bCs/>
        </w:rPr>
      </w:pPr>
    </w:p>
    <w:p w14:paraId="45CD5EDB" w14:textId="77777777" w:rsidR="00E354E8" w:rsidRPr="00E354E8" w:rsidRDefault="00E354E8" w:rsidP="00E354E8">
      <w:pPr>
        <w:pStyle w:val="Default"/>
        <w:rPr>
          <w:rFonts w:ascii="Tw Cen MT" w:hAnsi="Tw Cen MT"/>
          <w:bCs/>
        </w:rPr>
      </w:pPr>
      <w:r w:rsidRPr="00E354E8">
        <w:rPr>
          <w:rFonts w:ascii="Tw Cen MT" w:hAnsi="Tw Cen MT"/>
          <w:bCs/>
        </w:rPr>
        <w:t>You should be articulate and imaginative: we want someone who can make a great case for why music matters today. You should equally know what it takes to work in a busy organisation, able to balance numerous priorities and fulfil them all with efficiency and style.</w:t>
      </w:r>
    </w:p>
    <w:p w14:paraId="72BCC901" w14:textId="77777777" w:rsidR="00E354E8" w:rsidRPr="00E354E8" w:rsidRDefault="00E354E8" w:rsidP="00E354E8">
      <w:pPr>
        <w:pStyle w:val="Default"/>
        <w:rPr>
          <w:rFonts w:ascii="Tw Cen MT" w:hAnsi="Tw Cen MT"/>
          <w:bCs/>
        </w:rPr>
      </w:pPr>
    </w:p>
    <w:p w14:paraId="4F781636" w14:textId="77777777" w:rsidR="00E354E8" w:rsidRPr="00E354E8" w:rsidRDefault="00E354E8" w:rsidP="00E354E8">
      <w:pPr>
        <w:pStyle w:val="Default"/>
        <w:rPr>
          <w:rFonts w:ascii="Tw Cen MT" w:hAnsi="Tw Cen MT"/>
          <w:bCs/>
        </w:rPr>
      </w:pPr>
      <w:r w:rsidRPr="00E354E8">
        <w:rPr>
          <w:rFonts w:ascii="Tw Cen MT" w:hAnsi="Tw Cen MT"/>
          <w:bCs/>
        </w:rPr>
        <w:t>Applicants are also encouraged to draw on any relevant experience they may have gained in voluntary work or in their own projects. There are, however, a number of qualities we are looking for:</w:t>
      </w:r>
    </w:p>
    <w:p w14:paraId="4CF8F05B" w14:textId="77777777" w:rsidR="00E354E8" w:rsidRDefault="00E354E8" w:rsidP="00C67856">
      <w:pPr>
        <w:pStyle w:val="Default"/>
        <w:rPr>
          <w:rFonts w:ascii="Tw Cen MT" w:hAnsi="Tw Cen MT"/>
          <w:b/>
          <w:bCs/>
        </w:rPr>
      </w:pPr>
    </w:p>
    <w:p w14:paraId="0529ABA1" w14:textId="77777777" w:rsidR="00C67856" w:rsidRPr="00CA47C5" w:rsidRDefault="00C67856" w:rsidP="00C67856">
      <w:pPr>
        <w:pStyle w:val="Default"/>
        <w:rPr>
          <w:rFonts w:ascii="Tw Cen MT" w:hAnsi="Tw Cen MT"/>
        </w:rPr>
      </w:pPr>
      <w:r w:rsidRPr="00CA47C5">
        <w:rPr>
          <w:rFonts w:ascii="Tw Cen MT" w:hAnsi="Tw Cen MT"/>
          <w:b/>
          <w:bCs/>
        </w:rPr>
        <w:t xml:space="preserve">Essential </w:t>
      </w:r>
    </w:p>
    <w:p w14:paraId="2AA9E76D" w14:textId="77777777" w:rsidR="00871C6E" w:rsidRPr="00CA47C5" w:rsidRDefault="00871C6E" w:rsidP="00871C6E">
      <w:pPr>
        <w:pStyle w:val="ListParagraph"/>
        <w:numPr>
          <w:ilvl w:val="0"/>
          <w:numId w:val="5"/>
        </w:numPr>
        <w:rPr>
          <w:rFonts w:ascii="Tw Cen MT" w:hAnsi="Tw Cen MT" w:cs="Arial"/>
        </w:rPr>
      </w:pPr>
      <w:r w:rsidRPr="00CA47C5">
        <w:rPr>
          <w:rFonts w:ascii="Tw Cen MT" w:hAnsi="Tw Cen MT" w:cs="Arial"/>
        </w:rPr>
        <w:t xml:space="preserve">A broad knowledge of and interest in </w:t>
      </w:r>
      <w:r w:rsidR="00722C2F" w:rsidRPr="00CA47C5">
        <w:rPr>
          <w:rFonts w:ascii="Tw Cen MT" w:hAnsi="Tw Cen MT" w:cs="Arial"/>
        </w:rPr>
        <w:t xml:space="preserve">classical </w:t>
      </w:r>
      <w:r w:rsidRPr="00CA47C5">
        <w:rPr>
          <w:rFonts w:ascii="Tw Cen MT" w:hAnsi="Tw Cen MT" w:cs="Arial"/>
        </w:rPr>
        <w:t>music and the performing arts</w:t>
      </w:r>
      <w:r w:rsidR="00D4691E">
        <w:rPr>
          <w:rFonts w:ascii="Tw Cen MT" w:hAnsi="Tw Cen MT" w:cs="Arial"/>
        </w:rPr>
        <w:t>;</w:t>
      </w:r>
    </w:p>
    <w:p w14:paraId="53201351" w14:textId="77777777" w:rsidR="00871C6E" w:rsidRDefault="00B422E2" w:rsidP="00871C6E">
      <w:pPr>
        <w:pStyle w:val="Default"/>
        <w:numPr>
          <w:ilvl w:val="0"/>
          <w:numId w:val="5"/>
        </w:numPr>
        <w:rPr>
          <w:rFonts w:ascii="Tw Cen MT" w:hAnsi="Tw Cen MT"/>
        </w:rPr>
      </w:pPr>
      <w:r>
        <w:rPr>
          <w:rFonts w:ascii="Tw Cen MT" w:hAnsi="Tw Cen MT"/>
        </w:rPr>
        <w:t xml:space="preserve">Substantial </w:t>
      </w:r>
      <w:r w:rsidR="00870271">
        <w:rPr>
          <w:rFonts w:ascii="Tw Cen MT" w:hAnsi="Tw Cen MT"/>
        </w:rPr>
        <w:t xml:space="preserve">and </w:t>
      </w:r>
      <w:r>
        <w:rPr>
          <w:rFonts w:ascii="Tw Cen MT" w:hAnsi="Tw Cen MT"/>
        </w:rPr>
        <w:t>evidenced</w:t>
      </w:r>
      <w:r w:rsidR="00871C6E" w:rsidRPr="00CA47C5">
        <w:rPr>
          <w:rFonts w:ascii="Tw Cen MT" w:hAnsi="Tw Cen MT"/>
        </w:rPr>
        <w:t xml:space="preserve"> experience of fundraising </w:t>
      </w:r>
      <w:r w:rsidR="00722C2F" w:rsidRPr="00CA47C5">
        <w:rPr>
          <w:rFonts w:ascii="Tw Cen MT" w:hAnsi="Tw Cen MT"/>
        </w:rPr>
        <w:t>in the arts</w:t>
      </w:r>
      <w:r w:rsidR="00D4691E">
        <w:rPr>
          <w:rFonts w:ascii="Tw Cen MT" w:hAnsi="Tw Cen MT"/>
        </w:rPr>
        <w:t>;</w:t>
      </w:r>
    </w:p>
    <w:p w14:paraId="1091F8A6" w14:textId="77777777" w:rsidR="00B422E2" w:rsidRPr="00CA47C5" w:rsidRDefault="00B422E2" w:rsidP="00871C6E">
      <w:pPr>
        <w:pStyle w:val="Default"/>
        <w:numPr>
          <w:ilvl w:val="0"/>
          <w:numId w:val="5"/>
        </w:numPr>
        <w:rPr>
          <w:rFonts w:ascii="Tw Cen MT" w:hAnsi="Tw Cen MT"/>
        </w:rPr>
      </w:pPr>
      <w:r>
        <w:rPr>
          <w:rFonts w:ascii="Tw Cen MT" w:hAnsi="Tw Cen MT"/>
        </w:rPr>
        <w:t>Experience of communicating with diverse audiences across a range of media;</w:t>
      </w:r>
    </w:p>
    <w:p w14:paraId="4AFCB333" w14:textId="77777777" w:rsidR="00BF1731" w:rsidRDefault="00BF1731" w:rsidP="00BF1731">
      <w:pPr>
        <w:pStyle w:val="Default"/>
        <w:numPr>
          <w:ilvl w:val="0"/>
          <w:numId w:val="5"/>
        </w:numPr>
        <w:rPr>
          <w:rFonts w:ascii="Tw Cen MT" w:hAnsi="Tw Cen MT"/>
        </w:rPr>
      </w:pPr>
      <w:r w:rsidRPr="00CA47C5">
        <w:rPr>
          <w:rFonts w:ascii="Tw Cen MT" w:hAnsi="Tw Cen MT"/>
        </w:rPr>
        <w:t xml:space="preserve">Proven success in </w:t>
      </w:r>
      <w:r w:rsidR="00870271">
        <w:rPr>
          <w:rFonts w:ascii="Tw Cen MT" w:hAnsi="Tw Cen MT"/>
        </w:rPr>
        <w:t>devising and delivering</w:t>
      </w:r>
      <w:r w:rsidRPr="00CA47C5">
        <w:rPr>
          <w:rFonts w:ascii="Tw Cen MT" w:hAnsi="Tw Cen MT"/>
        </w:rPr>
        <w:t xml:space="preserve"> fundraising strategies, including fundraising from Trusts and Foundation</w:t>
      </w:r>
      <w:r w:rsidR="00B422E2">
        <w:rPr>
          <w:rFonts w:ascii="Tw Cen MT" w:hAnsi="Tw Cen MT"/>
        </w:rPr>
        <w:t xml:space="preserve">s, </w:t>
      </w:r>
      <w:r w:rsidRPr="00CA47C5">
        <w:rPr>
          <w:rFonts w:ascii="Tw Cen MT" w:hAnsi="Tw Cen MT"/>
        </w:rPr>
        <w:t xml:space="preserve">securing gifts from a range of individual donors, </w:t>
      </w:r>
      <w:r w:rsidR="00D4691E">
        <w:rPr>
          <w:rFonts w:ascii="Tw Cen MT" w:hAnsi="Tw Cen MT"/>
        </w:rPr>
        <w:t>and corporate sponsorship;</w:t>
      </w:r>
    </w:p>
    <w:p w14:paraId="5B737C86" w14:textId="77777777" w:rsidR="00F23E16" w:rsidRPr="00CA47C5" w:rsidRDefault="00F23E16" w:rsidP="00BF1731">
      <w:pPr>
        <w:pStyle w:val="Default"/>
        <w:numPr>
          <w:ilvl w:val="0"/>
          <w:numId w:val="5"/>
        </w:numPr>
        <w:rPr>
          <w:rFonts w:ascii="Tw Cen MT" w:hAnsi="Tw Cen MT"/>
        </w:rPr>
      </w:pPr>
      <w:r>
        <w:rPr>
          <w:rFonts w:ascii="Tw Cen MT" w:hAnsi="Tw Cen MT"/>
        </w:rPr>
        <w:t>Motivated by results – a strong and valued team member who can also work independently and achieve goals.</w:t>
      </w:r>
    </w:p>
    <w:p w14:paraId="787D0814" w14:textId="77777777" w:rsidR="00296AAC" w:rsidRPr="00CA47C5" w:rsidRDefault="00296AAC" w:rsidP="00296AAC">
      <w:pPr>
        <w:numPr>
          <w:ilvl w:val="0"/>
          <w:numId w:val="5"/>
        </w:numPr>
        <w:spacing w:after="0" w:line="204" w:lineRule="auto"/>
        <w:rPr>
          <w:rFonts w:ascii="Tw Cen MT" w:eastAsia="Times New Roman" w:hAnsi="Tw Cen MT" w:cs="Arial"/>
          <w:sz w:val="24"/>
          <w:szCs w:val="24"/>
        </w:rPr>
      </w:pPr>
      <w:r w:rsidRPr="00CA47C5">
        <w:rPr>
          <w:rFonts w:ascii="Tw Cen MT" w:eastAsia="Times New Roman" w:hAnsi="Tw Cen MT" w:cs="Arial"/>
          <w:sz w:val="24"/>
          <w:szCs w:val="24"/>
        </w:rPr>
        <w:t>Outstanding written and verbal communication skills and a meticulous eye for detail;</w:t>
      </w:r>
    </w:p>
    <w:p w14:paraId="6FABDA94" w14:textId="77777777" w:rsidR="00296AAC" w:rsidRPr="00CA47C5" w:rsidRDefault="001B300B" w:rsidP="00296AAC">
      <w:pPr>
        <w:pStyle w:val="ListParagraph"/>
        <w:numPr>
          <w:ilvl w:val="0"/>
          <w:numId w:val="5"/>
        </w:numPr>
        <w:rPr>
          <w:rFonts w:ascii="Tw Cen MT" w:hAnsi="Tw Cen MT" w:cs="Arial"/>
        </w:rPr>
      </w:pPr>
      <w:r>
        <w:rPr>
          <w:rFonts w:ascii="Tw Cen MT" w:hAnsi="Tw Cen MT" w:cs="Arial"/>
        </w:rPr>
        <w:t xml:space="preserve">An enthusiastic </w:t>
      </w:r>
      <w:r w:rsidR="00296AAC" w:rsidRPr="00CA47C5">
        <w:rPr>
          <w:rFonts w:ascii="Tw Cen MT" w:hAnsi="Tw Cen MT" w:cs="Arial"/>
        </w:rPr>
        <w:t xml:space="preserve">networker and advocate with good social skills and </w:t>
      </w:r>
      <w:r w:rsidR="00EB5D92">
        <w:rPr>
          <w:rFonts w:ascii="Tw Cen MT" w:hAnsi="Tw Cen MT" w:cs="Arial"/>
        </w:rPr>
        <w:t>the ability to engage with d</w:t>
      </w:r>
      <w:r w:rsidR="00296AAC" w:rsidRPr="00CA47C5">
        <w:rPr>
          <w:rFonts w:ascii="Tw Cen MT" w:hAnsi="Tw Cen MT" w:cs="Arial"/>
        </w:rPr>
        <w:t>onors</w:t>
      </w:r>
      <w:r w:rsidR="00EB5D92">
        <w:rPr>
          <w:rFonts w:ascii="Tw Cen MT" w:hAnsi="Tw Cen MT" w:cs="Arial"/>
        </w:rPr>
        <w:t xml:space="preserve"> successfully</w:t>
      </w:r>
      <w:r w:rsidR="00D4691E">
        <w:rPr>
          <w:rFonts w:ascii="Tw Cen MT" w:hAnsi="Tw Cen MT" w:cs="Arial"/>
        </w:rPr>
        <w:t>;</w:t>
      </w:r>
    </w:p>
    <w:p w14:paraId="2EED4E96" w14:textId="77777777" w:rsidR="00C67856" w:rsidRPr="00CA47C5" w:rsidRDefault="00C67856" w:rsidP="00BF1731">
      <w:pPr>
        <w:pStyle w:val="Default"/>
        <w:numPr>
          <w:ilvl w:val="0"/>
          <w:numId w:val="5"/>
        </w:numPr>
        <w:rPr>
          <w:rFonts w:ascii="Tw Cen MT" w:hAnsi="Tw Cen MT"/>
        </w:rPr>
      </w:pPr>
      <w:r w:rsidRPr="00CA47C5">
        <w:rPr>
          <w:rFonts w:ascii="Tw Cen MT" w:hAnsi="Tw Cen MT"/>
        </w:rPr>
        <w:t xml:space="preserve">A pro-active </w:t>
      </w:r>
      <w:r w:rsidR="007C1057" w:rsidRPr="00CA47C5">
        <w:rPr>
          <w:rFonts w:ascii="Tw Cen MT" w:hAnsi="Tw Cen MT"/>
        </w:rPr>
        <w:t xml:space="preserve">“can do” </w:t>
      </w:r>
      <w:r w:rsidRPr="00CA47C5">
        <w:rPr>
          <w:rFonts w:ascii="Tw Cen MT" w:hAnsi="Tw Cen MT"/>
        </w:rPr>
        <w:t>attitude</w:t>
      </w:r>
      <w:r w:rsidR="00D4691E">
        <w:rPr>
          <w:rFonts w:ascii="Tw Cen MT" w:hAnsi="Tw Cen MT"/>
        </w:rPr>
        <w:t>;</w:t>
      </w:r>
    </w:p>
    <w:p w14:paraId="60EC9CD8" w14:textId="77777777" w:rsidR="00C67856" w:rsidRPr="001B300B" w:rsidRDefault="00C67856" w:rsidP="001B300B">
      <w:pPr>
        <w:pStyle w:val="Default"/>
        <w:numPr>
          <w:ilvl w:val="0"/>
          <w:numId w:val="5"/>
        </w:numPr>
        <w:rPr>
          <w:rFonts w:ascii="Tw Cen MT" w:hAnsi="Tw Cen MT"/>
        </w:rPr>
      </w:pPr>
      <w:r w:rsidRPr="00CA47C5">
        <w:rPr>
          <w:rFonts w:ascii="Tw Cen MT" w:hAnsi="Tw Cen MT"/>
        </w:rPr>
        <w:t>Ability to manage and prioritise a diverse and fast moving workload</w:t>
      </w:r>
      <w:r w:rsidR="00F23E16">
        <w:rPr>
          <w:rFonts w:ascii="Tw Cen MT" w:hAnsi="Tw Cen MT"/>
        </w:rPr>
        <w:t>, anticipating and meeting deadlines as required</w:t>
      </w:r>
      <w:r w:rsidR="00D4691E">
        <w:rPr>
          <w:rFonts w:ascii="Tw Cen MT" w:hAnsi="Tw Cen MT"/>
        </w:rPr>
        <w:t>;</w:t>
      </w:r>
      <w:r w:rsidRPr="00CA47C5">
        <w:rPr>
          <w:rFonts w:ascii="Tw Cen MT" w:hAnsi="Tw Cen MT"/>
        </w:rPr>
        <w:t xml:space="preserve"> </w:t>
      </w:r>
    </w:p>
    <w:p w14:paraId="7049E7D4" w14:textId="77777777" w:rsidR="00BF1731" w:rsidRPr="00CA47C5" w:rsidRDefault="00BF1731" w:rsidP="00BF1731">
      <w:pPr>
        <w:pStyle w:val="ListParagraph"/>
        <w:numPr>
          <w:ilvl w:val="0"/>
          <w:numId w:val="5"/>
        </w:numPr>
        <w:rPr>
          <w:rFonts w:ascii="Tw Cen MT" w:hAnsi="Tw Cen MT" w:cs="Arial"/>
        </w:rPr>
      </w:pPr>
      <w:r w:rsidRPr="00CA47C5">
        <w:rPr>
          <w:rFonts w:ascii="Tw Cen MT" w:hAnsi="Tw Cen MT" w:cs="Arial"/>
        </w:rPr>
        <w:t>Ability and willingness to work weekends and evenings as appropriate</w:t>
      </w:r>
      <w:r w:rsidR="00D4691E">
        <w:rPr>
          <w:rFonts w:ascii="Tw Cen MT" w:hAnsi="Tw Cen MT" w:cs="Arial"/>
        </w:rPr>
        <w:t>;</w:t>
      </w:r>
    </w:p>
    <w:p w14:paraId="5E4F964B" w14:textId="77777777" w:rsidR="00296AAC" w:rsidRPr="00CA47C5" w:rsidRDefault="00BF1731" w:rsidP="00296AAC">
      <w:pPr>
        <w:pStyle w:val="ListParagraph"/>
        <w:numPr>
          <w:ilvl w:val="0"/>
          <w:numId w:val="5"/>
        </w:numPr>
        <w:rPr>
          <w:rFonts w:ascii="Tw Cen MT" w:hAnsi="Tw Cen MT" w:cs="Arial"/>
        </w:rPr>
      </w:pPr>
      <w:r w:rsidRPr="00CA47C5">
        <w:rPr>
          <w:rFonts w:ascii="Tw Cen MT" w:hAnsi="Tw Cen MT" w:cs="Arial"/>
        </w:rPr>
        <w:t>Experience of working with trustees and stakeholders</w:t>
      </w:r>
      <w:r w:rsidR="00D4691E">
        <w:rPr>
          <w:rFonts w:ascii="Tw Cen MT" w:hAnsi="Tw Cen MT" w:cs="Arial"/>
        </w:rPr>
        <w:t>;</w:t>
      </w:r>
    </w:p>
    <w:p w14:paraId="2E4592D7" w14:textId="77777777" w:rsidR="00296AAC" w:rsidRPr="00CA47C5" w:rsidRDefault="00296AAC" w:rsidP="00296AAC">
      <w:pPr>
        <w:pStyle w:val="ListParagraph"/>
        <w:numPr>
          <w:ilvl w:val="0"/>
          <w:numId w:val="5"/>
        </w:numPr>
        <w:rPr>
          <w:rFonts w:ascii="Tw Cen MT" w:hAnsi="Tw Cen MT" w:cs="Arial"/>
        </w:rPr>
      </w:pPr>
      <w:r w:rsidRPr="00CA47C5">
        <w:rPr>
          <w:rFonts w:ascii="Tw Cen MT" w:hAnsi="Tw Cen MT" w:cs="Arial"/>
        </w:rPr>
        <w:t>A proven track record of seeking out new opportunities and prospects</w:t>
      </w:r>
      <w:r w:rsidR="00D4691E">
        <w:rPr>
          <w:rFonts w:ascii="Tw Cen MT" w:hAnsi="Tw Cen MT" w:cs="Arial"/>
        </w:rPr>
        <w:t>;</w:t>
      </w:r>
    </w:p>
    <w:p w14:paraId="3E1F028B" w14:textId="77777777" w:rsidR="006246E1" w:rsidRPr="00CA47C5" w:rsidRDefault="006246E1" w:rsidP="00C67856">
      <w:pPr>
        <w:pStyle w:val="Default"/>
        <w:rPr>
          <w:rFonts w:ascii="Tw Cen MT" w:hAnsi="Tw Cen MT"/>
        </w:rPr>
      </w:pPr>
    </w:p>
    <w:p w14:paraId="46B1706D" w14:textId="77777777" w:rsidR="00C67856" w:rsidRPr="00CA47C5" w:rsidRDefault="00C67856" w:rsidP="00C67856">
      <w:pPr>
        <w:pStyle w:val="Default"/>
        <w:rPr>
          <w:rFonts w:ascii="Tw Cen MT" w:hAnsi="Tw Cen MT"/>
        </w:rPr>
      </w:pPr>
      <w:r w:rsidRPr="00CA47C5">
        <w:rPr>
          <w:rFonts w:ascii="Tw Cen MT" w:hAnsi="Tw Cen MT"/>
          <w:b/>
          <w:bCs/>
        </w:rPr>
        <w:t xml:space="preserve">Desirable </w:t>
      </w:r>
    </w:p>
    <w:p w14:paraId="2032EEF3" w14:textId="77777777" w:rsidR="00870271" w:rsidRDefault="00870271" w:rsidP="00BF1731">
      <w:pPr>
        <w:pStyle w:val="ListParagraph"/>
        <w:numPr>
          <w:ilvl w:val="0"/>
          <w:numId w:val="5"/>
        </w:numPr>
        <w:rPr>
          <w:rFonts w:ascii="Tw Cen MT" w:hAnsi="Tw Cen MT" w:cs="Arial"/>
        </w:rPr>
      </w:pPr>
      <w:r>
        <w:rPr>
          <w:rFonts w:ascii="Tw Cen MT" w:hAnsi="Tw Cen MT" w:cs="Arial"/>
        </w:rPr>
        <w:t>Educated to degree level or equivalent;</w:t>
      </w:r>
    </w:p>
    <w:p w14:paraId="5D05A296" w14:textId="77777777" w:rsidR="00C67856" w:rsidRPr="00CA47C5" w:rsidRDefault="00C67856" w:rsidP="00BF1731">
      <w:pPr>
        <w:pStyle w:val="ListParagraph"/>
        <w:numPr>
          <w:ilvl w:val="0"/>
          <w:numId w:val="5"/>
        </w:numPr>
        <w:rPr>
          <w:rFonts w:ascii="Tw Cen MT" w:hAnsi="Tw Cen MT" w:cs="Arial"/>
        </w:rPr>
      </w:pPr>
      <w:r w:rsidRPr="00CA47C5">
        <w:rPr>
          <w:rFonts w:ascii="Tw Cen MT" w:hAnsi="Tw Cen MT" w:cs="Arial"/>
        </w:rPr>
        <w:t>Experience of wor</w:t>
      </w:r>
      <w:r w:rsidR="00870271">
        <w:rPr>
          <w:rFonts w:ascii="Tw Cen MT" w:hAnsi="Tw Cen MT" w:cs="Arial"/>
        </w:rPr>
        <w:t>king on a capital appeal</w:t>
      </w:r>
      <w:r w:rsidR="00D4691E">
        <w:rPr>
          <w:rFonts w:ascii="Tw Cen MT" w:hAnsi="Tw Cen MT" w:cs="Arial"/>
        </w:rPr>
        <w:t>;</w:t>
      </w:r>
    </w:p>
    <w:p w14:paraId="3C3B4B2E" w14:textId="77777777" w:rsidR="00870271" w:rsidRDefault="00BF1731" w:rsidP="00BF1731">
      <w:pPr>
        <w:pStyle w:val="ListParagraph"/>
        <w:numPr>
          <w:ilvl w:val="0"/>
          <w:numId w:val="5"/>
        </w:numPr>
        <w:rPr>
          <w:rFonts w:ascii="Tw Cen MT" w:hAnsi="Tw Cen MT" w:cs="Arial"/>
        </w:rPr>
      </w:pPr>
      <w:r w:rsidRPr="00CA47C5">
        <w:rPr>
          <w:rFonts w:ascii="Tw Cen MT" w:hAnsi="Tw Cen MT" w:cs="Arial"/>
        </w:rPr>
        <w:t xml:space="preserve">Experience of devising </w:t>
      </w:r>
      <w:r w:rsidR="00870271">
        <w:rPr>
          <w:rFonts w:ascii="Tw Cen MT" w:hAnsi="Tw Cen MT" w:cs="Arial"/>
        </w:rPr>
        <w:t>strategy;</w:t>
      </w:r>
    </w:p>
    <w:p w14:paraId="49BFF2C3" w14:textId="77777777" w:rsidR="00BF1731" w:rsidRPr="00660976" w:rsidRDefault="001B300B" w:rsidP="00F66B33">
      <w:pPr>
        <w:pStyle w:val="ListParagraph"/>
        <w:numPr>
          <w:ilvl w:val="0"/>
          <w:numId w:val="5"/>
        </w:numPr>
        <w:rPr>
          <w:rFonts w:ascii="Tw Cen MT" w:hAnsi="Tw Cen MT" w:cs="Arial"/>
        </w:rPr>
      </w:pPr>
      <w:r w:rsidRPr="00660976">
        <w:rPr>
          <w:rFonts w:ascii="Tw Cen MT" w:hAnsi="Tw Cen MT" w:cs="Arial"/>
        </w:rPr>
        <w:lastRenderedPageBreak/>
        <w:t xml:space="preserve">Strong IT skills, including </w:t>
      </w:r>
      <w:r w:rsidR="00660976">
        <w:rPr>
          <w:rFonts w:ascii="Tw Cen MT" w:hAnsi="Tw Cen MT" w:cs="Arial"/>
        </w:rPr>
        <w:t>k</w:t>
      </w:r>
      <w:r w:rsidR="00870271" w:rsidRPr="00660976">
        <w:rPr>
          <w:rFonts w:ascii="Tw Cen MT" w:hAnsi="Tw Cen MT" w:cs="Arial"/>
        </w:rPr>
        <w:t xml:space="preserve">nowledge </w:t>
      </w:r>
      <w:r w:rsidR="008C11A6" w:rsidRPr="00660976">
        <w:rPr>
          <w:rFonts w:ascii="Tw Cen MT" w:hAnsi="Tw Cen MT" w:cs="Arial"/>
        </w:rPr>
        <w:t xml:space="preserve">of </w:t>
      </w:r>
      <w:r w:rsidR="00660976">
        <w:rPr>
          <w:rFonts w:ascii="Tw Cen MT" w:hAnsi="Tw Cen MT" w:cs="Arial"/>
        </w:rPr>
        <w:t xml:space="preserve">Adobe In-Design and </w:t>
      </w:r>
      <w:r w:rsidR="008C11A6" w:rsidRPr="00660976">
        <w:rPr>
          <w:rFonts w:ascii="Tw Cen MT" w:hAnsi="Tw Cen MT" w:cs="Arial"/>
        </w:rPr>
        <w:t>CRM and ticket sales systems</w:t>
      </w:r>
      <w:r w:rsidR="00D4691E" w:rsidRPr="00660976">
        <w:rPr>
          <w:rFonts w:ascii="Tw Cen MT" w:hAnsi="Tw Cen MT" w:cs="Arial"/>
        </w:rPr>
        <w:t>;</w:t>
      </w:r>
      <w:r w:rsidR="00BF1731" w:rsidRPr="00660976">
        <w:rPr>
          <w:rFonts w:ascii="Tw Cen MT" w:hAnsi="Tw Cen MT" w:cs="Arial"/>
        </w:rPr>
        <w:t xml:space="preserve"> </w:t>
      </w:r>
    </w:p>
    <w:p w14:paraId="63D0EE84" w14:textId="77777777" w:rsidR="00C67856" w:rsidRPr="00CA47C5" w:rsidRDefault="00C67856" w:rsidP="00BF1731">
      <w:pPr>
        <w:pStyle w:val="ListParagraph"/>
        <w:numPr>
          <w:ilvl w:val="0"/>
          <w:numId w:val="5"/>
        </w:numPr>
        <w:rPr>
          <w:rFonts w:ascii="Tw Cen MT" w:hAnsi="Tw Cen MT" w:cs="Arial"/>
        </w:rPr>
      </w:pPr>
      <w:r w:rsidRPr="00CA47C5">
        <w:rPr>
          <w:rFonts w:ascii="Tw Cen MT" w:hAnsi="Tw Cen MT" w:cs="Arial"/>
        </w:rPr>
        <w:t>Experience of managing people</w:t>
      </w:r>
      <w:r w:rsidR="00D4691E">
        <w:rPr>
          <w:rFonts w:ascii="Tw Cen MT" w:hAnsi="Tw Cen MT" w:cs="Arial"/>
        </w:rPr>
        <w:t>;</w:t>
      </w:r>
      <w:r w:rsidRPr="00CA47C5">
        <w:rPr>
          <w:rFonts w:ascii="Tw Cen MT" w:hAnsi="Tw Cen MT" w:cs="Arial"/>
        </w:rPr>
        <w:t xml:space="preserve"> </w:t>
      </w:r>
    </w:p>
    <w:p w14:paraId="615B2953" w14:textId="77777777" w:rsidR="00E354E8" w:rsidRPr="00D871D1" w:rsidRDefault="006246E1" w:rsidP="00005796">
      <w:pPr>
        <w:pStyle w:val="ListParagraph"/>
        <w:numPr>
          <w:ilvl w:val="0"/>
          <w:numId w:val="5"/>
        </w:numPr>
        <w:rPr>
          <w:rFonts w:ascii="Tw Cen MT" w:hAnsi="Tw Cen MT" w:cs="Arial"/>
          <w:b/>
        </w:rPr>
      </w:pPr>
      <w:r w:rsidRPr="00C056C5">
        <w:rPr>
          <w:rFonts w:ascii="Tw Cen MT" w:hAnsi="Tw Cen MT" w:cs="Arial"/>
        </w:rPr>
        <w:t xml:space="preserve">Experience of </w:t>
      </w:r>
      <w:r w:rsidR="007612B7" w:rsidRPr="00C056C5">
        <w:rPr>
          <w:rFonts w:ascii="Tw Cen MT" w:hAnsi="Tw Cen MT" w:cs="Arial"/>
        </w:rPr>
        <w:t>working with classical music</w:t>
      </w:r>
      <w:r w:rsidR="00D4691E" w:rsidRPr="00C056C5">
        <w:rPr>
          <w:rFonts w:ascii="Tw Cen MT" w:hAnsi="Tw Cen MT" w:cs="Arial"/>
        </w:rPr>
        <w:t>.</w:t>
      </w:r>
      <w:r w:rsidR="007612B7" w:rsidRPr="00C056C5">
        <w:rPr>
          <w:rFonts w:ascii="Tw Cen MT" w:hAnsi="Tw Cen MT" w:cs="Arial"/>
        </w:rPr>
        <w:t xml:space="preserve"> </w:t>
      </w:r>
    </w:p>
    <w:p w14:paraId="014D3A29" w14:textId="77777777" w:rsidR="00D871D1" w:rsidRPr="00D871D1" w:rsidRDefault="00D871D1" w:rsidP="00D871D1">
      <w:pPr>
        <w:rPr>
          <w:rFonts w:ascii="Tw Cen MT" w:hAnsi="Tw Cen MT" w:cs="Arial"/>
          <w:b/>
        </w:rPr>
      </w:pPr>
    </w:p>
    <w:p w14:paraId="0ABCE4AE" w14:textId="77777777" w:rsidR="006246E1" w:rsidRPr="00CA47C5" w:rsidRDefault="006246E1" w:rsidP="006246E1">
      <w:pPr>
        <w:spacing w:after="0"/>
        <w:rPr>
          <w:rFonts w:ascii="Tw Cen MT" w:hAnsi="Tw Cen MT" w:cs="Arial"/>
          <w:b/>
          <w:sz w:val="24"/>
          <w:szCs w:val="24"/>
        </w:rPr>
      </w:pPr>
      <w:r w:rsidRPr="00CA47C5">
        <w:rPr>
          <w:rFonts w:ascii="Tw Cen MT" w:hAnsi="Tw Cen MT" w:cs="Arial"/>
          <w:b/>
          <w:sz w:val="24"/>
          <w:szCs w:val="24"/>
        </w:rPr>
        <w:t>Salary and Terms and Conditions</w:t>
      </w:r>
    </w:p>
    <w:p w14:paraId="0B9D9A04" w14:textId="77777777" w:rsidR="00722C2F" w:rsidRPr="00CA47C5" w:rsidRDefault="00BF1731" w:rsidP="006246E1">
      <w:pPr>
        <w:spacing w:after="0"/>
        <w:rPr>
          <w:rFonts w:ascii="Tw Cen MT" w:hAnsi="Tw Cen MT" w:cs="Arial"/>
          <w:sz w:val="24"/>
          <w:szCs w:val="24"/>
        </w:rPr>
      </w:pPr>
      <w:r w:rsidRPr="00CA47C5">
        <w:rPr>
          <w:rFonts w:ascii="Tw Cen MT" w:hAnsi="Tw Cen MT" w:cs="Arial"/>
          <w:sz w:val="24"/>
          <w:szCs w:val="24"/>
        </w:rPr>
        <w:t>Full time</w:t>
      </w:r>
      <w:r w:rsidR="00870271">
        <w:rPr>
          <w:rFonts w:ascii="Tw Cen MT" w:hAnsi="Tw Cen MT" w:cs="Arial"/>
          <w:sz w:val="24"/>
          <w:szCs w:val="24"/>
        </w:rPr>
        <w:t xml:space="preserve"> – part-time or flexible working will also be considered</w:t>
      </w:r>
      <w:r w:rsidRPr="00CA47C5">
        <w:rPr>
          <w:rFonts w:ascii="Tw Cen MT" w:hAnsi="Tw Cen MT" w:cs="Arial"/>
          <w:sz w:val="24"/>
          <w:szCs w:val="24"/>
        </w:rPr>
        <w:t xml:space="preserve"> </w:t>
      </w:r>
    </w:p>
    <w:p w14:paraId="382A5047" w14:textId="77777777" w:rsidR="00722C2F" w:rsidRPr="00CA47C5" w:rsidRDefault="006246E1" w:rsidP="006246E1">
      <w:pPr>
        <w:spacing w:after="0"/>
        <w:rPr>
          <w:rFonts w:ascii="Tw Cen MT" w:hAnsi="Tw Cen MT" w:cs="Arial"/>
          <w:sz w:val="24"/>
          <w:szCs w:val="24"/>
        </w:rPr>
      </w:pPr>
      <w:r w:rsidRPr="00CA47C5">
        <w:rPr>
          <w:rFonts w:ascii="Tw Cen MT" w:hAnsi="Tw Cen MT" w:cs="Arial"/>
          <w:sz w:val="24"/>
          <w:szCs w:val="24"/>
        </w:rPr>
        <w:t>Salary</w:t>
      </w:r>
      <w:r w:rsidR="004E0FBF" w:rsidRPr="00CA47C5">
        <w:rPr>
          <w:rFonts w:ascii="Tw Cen MT" w:hAnsi="Tw Cen MT" w:cs="Arial"/>
          <w:sz w:val="24"/>
          <w:szCs w:val="24"/>
        </w:rPr>
        <w:t xml:space="preserve">: </w:t>
      </w:r>
      <w:r w:rsidR="00870271">
        <w:rPr>
          <w:rFonts w:ascii="Tw Cen MT" w:hAnsi="Tw Cen MT" w:cs="Arial"/>
          <w:sz w:val="24"/>
          <w:szCs w:val="24"/>
        </w:rPr>
        <w:t xml:space="preserve"> </w:t>
      </w:r>
      <w:r w:rsidR="00277A54">
        <w:rPr>
          <w:rFonts w:ascii="Tw Cen MT" w:hAnsi="Tw Cen MT" w:cs="Arial"/>
          <w:sz w:val="24"/>
          <w:szCs w:val="24"/>
        </w:rPr>
        <w:t>commensurate with experience</w:t>
      </w:r>
    </w:p>
    <w:p w14:paraId="4A567432" w14:textId="77777777" w:rsidR="00E354E8" w:rsidRDefault="00E354E8" w:rsidP="006246E1">
      <w:pPr>
        <w:spacing w:after="0"/>
        <w:rPr>
          <w:rFonts w:ascii="Tw Cen MT" w:hAnsi="Tw Cen MT" w:cs="Arial"/>
          <w:sz w:val="24"/>
          <w:szCs w:val="24"/>
        </w:rPr>
      </w:pPr>
      <w:r>
        <w:rPr>
          <w:rFonts w:ascii="Tw Cen MT" w:hAnsi="Tw Cen MT" w:cs="Arial"/>
          <w:sz w:val="24"/>
          <w:szCs w:val="24"/>
        </w:rPr>
        <w:t xml:space="preserve">Pension: Southbank Sinfonia at St John’s Smith Square operates </w:t>
      </w:r>
      <w:proofErr w:type="spellStart"/>
      <w:r w:rsidRPr="00E354E8">
        <w:rPr>
          <w:rFonts w:ascii="Tw Cen MT" w:hAnsi="Tw Cen MT" w:cs="Arial"/>
          <w:sz w:val="24"/>
          <w:szCs w:val="24"/>
        </w:rPr>
        <w:t>operates</w:t>
      </w:r>
      <w:proofErr w:type="spellEnd"/>
      <w:r w:rsidRPr="00E354E8">
        <w:rPr>
          <w:rFonts w:ascii="Tw Cen MT" w:hAnsi="Tw Cen MT" w:cs="Arial"/>
          <w:sz w:val="24"/>
          <w:szCs w:val="24"/>
        </w:rPr>
        <w:t xml:space="preserve"> a work-place pension scheme, operated by Nest Pensions (</w:t>
      </w:r>
      <w:hyperlink r:id="rId5" w:history="1">
        <w:r w:rsidRPr="00BA5F8F">
          <w:rPr>
            <w:rStyle w:val="Hyperlink"/>
            <w:rFonts w:ascii="Tw Cen MT" w:hAnsi="Tw Cen MT" w:cs="Arial"/>
            <w:sz w:val="24"/>
            <w:szCs w:val="24"/>
          </w:rPr>
          <w:t>www.nestpensions.org.uk</w:t>
        </w:r>
      </w:hyperlink>
      <w:r>
        <w:rPr>
          <w:rFonts w:ascii="Tw Cen MT" w:hAnsi="Tw Cen MT" w:cs="Arial"/>
          <w:sz w:val="24"/>
          <w:szCs w:val="24"/>
        </w:rPr>
        <w:t>)</w:t>
      </w:r>
      <w:r w:rsidRPr="00E354E8">
        <w:rPr>
          <w:rFonts w:ascii="Tw Cen MT" w:hAnsi="Tw Cen MT" w:cs="Arial"/>
          <w:sz w:val="24"/>
          <w:szCs w:val="24"/>
        </w:rPr>
        <w:t>. Current contributions rates are 5% employee contributions, augmented by 3% employer cont</w:t>
      </w:r>
      <w:r>
        <w:rPr>
          <w:rFonts w:ascii="Tw Cen MT" w:hAnsi="Tw Cen MT" w:cs="Arial"/>
          <w:sz w:val="24"/>
          <w:szCs w:val="24"/>
        </w:rPr>
        <w:t>ributions, making a total of 8%</w:t>
      </w:r>
    </w:p>
    <w:p w14:paraId="71B46D64" w14:textId="77777777" w:rsidR="006246E1" w:rsidRPr="00CA47C5" w:rsidRDefault="00870271" w:rsidP="006246E1">
      <w:pPr>
        <w:spacing w:after="0"/>
        <w:rPr>
          <w:rFonts w:ascii="Tw Cen MT" w:hAnsi="Tw Cen MT" w:cs="Arial"/>
          <w:sz w:val="24"/>
          <w:szCs w:val="24"/>
        </w:rPr>
      </w:pPr>
      <w:r>
        <w:rPr>
          <w:rFonts w:ascii="Tw Cen MT" w:hAnsi="Tw Cen MT" w:cs="Arial"/>
          <w:sz w:val="24"/>
          <w:szCs w:val="24"/>
        </w:rPr>
        <w:t>Hours: 35</w:t>
      </w:r>
      <w:r w:rsidR="004E0FBF" w:rsidRPr="00CA47C5">
        <w:rPr>
          <w:rFonts w:ascii="Tw Cen MT" w:hAnsi="Tw Cen MT" w:cs="Arial"/>
          <w:sz w:val="24"/>
          <w:szCs w:val="24"/>
        </w:rPr>
        <w:t xml:space="preserve"> hours per week</w:t>
      </w:r>
      <w:r>
        <w:rPr>
          <w:rFonts w:ascii="Tw Cen MT" w:hAnsi="Tw Cen MT" w:cs="Arial"/>
          <w:sz w:val="24"/>
          <w:szCs w:val="24"/>
        </w:rPr>
        <w:t xml:space="preserve"> (full-time)</w:t>
      </w:r>
      <w:r w:rsidR="004E0FBF" w:rsidRPr="00CA47C5">
        <w:rPr>
          <w:rFonts w:ascii="Tw Cen MT" w:hAnsi="Tw Cen MT" w:cs="Arial"/>
          <w:sz w:val="24"/>
          <w:szCs w:val="24"/>
        </w:rPr>
        <w:t>, with TOIL scheme for additional hours</w:t>
      </w:r>
    </w:p>
    <w:p w14:paraId="31D57D41" w14:textId="77777777" w:rsidR="004E0FBF" w:rsidRPr="00CA47C5" w:rsidRDefault="00870271" w:rsidP="006246E1">
      <w:pPr>
        <w:spacing w:after="0"/>
        <w:rPr>
          <w:rFonts w:ascii="Tw Cen MT" w:hAnsi="Tw Cen MT" w:cs="Arial"/>
          <w:sz w:val="24"/>
          <w:szCs w:val="24"/>
        </w:rPr>
      </w:pPr>
      <w:r>
        <w:rPr>
          <w:rFonts w:ascii="Tw Cen MT" w:hAnsi="Tw Cen MT" w:cs="Arial"/>
          <w:sz w:val="24"/>
          <w:szCs w:val="24"/>
        </w:rPr>
        <w:t>Annual Leave: 25</w:t>
      </w:r>
      <w:r w:rsidR="004E0FBF" w:rsidRPr="00CA47C5">
        <w:rPr>
          <w:rFonts w:ascii="Tw Cen MT" w:hAnsi="Tw Cen MT" w:cs="Arial"/>
          <w:sz w:val="24"/>
          <w:szCs w:val="24"/>
        </w:rPr>
        <w:t xml:space="preserve"> days per annum + statutory bank holidays</w:t>
      </w:r>
    </w:p>
    <w:p w14:paraId="6632FE0D" w14:textId="77777777" w:rsidR="00BF1731" w:rsidRPr="00CA47C5" w:rsidRDefault="00BF1731" w:rsidP="006246E1">
      <w:pPr>
        <w:spacing w:after="0"/>
        <w:rPr>
          <w:rFonts w:ascii="Tw Cen MT" w:hAnsi="Tw Cen MT" w:cs="Arial"/>
          <w:sz w:val="24"/>
          <w:szCs w:val="24"/>
        </w:rPr>
      </w:pPr>
      <w:r w:rsidRPr="00CA47C5">
        <w:rPr>
          <w:rFonts w:ascii="Tw Cen MT" w:hAnsi="Tw Cen MT" w:cs="Arial"/>
          <w:sz w:val="24"/>
          <w:szCs w:val="24"/>
        </w:rPr>
        <w:t>Probationary period</w:t>
      </w:r>
      <w:r w:rsidR="00722C2F" w:rsidRPr="00CA47C5">
        <w:rPr>
          <w:rFonts w:ascii="Tw Cen MT" w:hAnsi="Tw Cen MT" w:cs="Arial"/>
          <w:sz w:val="24"/>
          <w:szCs w:val="24"/>
        </w:rPr>
        <w:t>: Six Months</w:t>
      </w:r>
    </w:p>
    <w:p w14:paraId="4D4937F3" w14:textId="77777777" w:rsidR="00722C2F" w:rsidRPr="00CA47C5" w:rsidRDefault="00870271" w:rsidP="006246E1">
      <w:pPr>
        <w:spacing w:after="0"/>
        <w:rPr>
          <w:rFonts w:ascii="Tw Cen MT" w:hAnsi="Tw Cen MT" w:cs="Arial"/>
          <w:sz w:val="24"/>
          <w:szCs w:val="24"/>
        </w:rPr>
      </w:pPr>
      <w:r>
        <w:rPr>
          <w:rFonts w:ascii="Tw Cen MT" w:hAnsi="Tw Cen MT" w:cs="Arial"/>
          <w:sz w:val="24"/>
          <w:szCs w:val="24"/>
        </w:rPr>
        <w:t>Notice Required: Three</w:t>
      </w:r>
      <w:r w:rsidR="00722C2F" w:rsidRPr="00CA47C5">
        <w:rPr>
          <w:rFonts w:ascii="Tw Cen MT" w:hAnsi="Tw Cen MT" w:cs="Arial"/>
          <w:sz w:val="24"/>
          <w:szCs w:val="24"/>
        </w:rPr>
        <w:t xml:space="preserve"> Months</w:t>
      </w:r>
    </w:p>
    <w:p w14:paraId="0CF44F74" w14:textId="77777777" w:rsidR="005D6F46" w:rsidRPr="00CA47C5" w:rsidRDefault="005D6F46" w:rsidP="005D6F46">
      <w:pPr>
        <w:tabs>
          <w:tab w:val="num" w:pos="-284"/>
        </w:tabs>
        <w:spacing w:after="0"/>
        <w:rPr>
          <w:rFonts w:ascii="Tw Cen MT" w:hAnsi="Tw Cen MT" w:cs="Arial"/>
          <w:sz w:val="24"/>
          <w:szCs w:val="24"/>
        </w:rPr>
      </w:pPr>
      <w:r w:rsidRPr="00CA47C5">
        <w:rPr>
          <w:rFonts w:ascii="Tw Cen MT" w:hAnsi="Tw Cen MT" w:cs="Arial"/>
          <w:sz w:val="24"/>
          <w:szCs w:val="24"/>
        </w:rPr>
        <w:t xml:space="preserve">Office hours are </w:t>
      </w:r>
      <w:r w:rsidR="00722C2F" w:rsidRPr="00CA47C5">
        <w:rPr>
          <w:rFonts w:ascii="Tw Cen MT" w:hAnsi="Tw Cen MT" w:cs="Arial"/>
          <w:sz w:val="24"/>
          <w:szCs w:val="24"/>
        </w:rPr>
        <w:t>9.45am to 5.15pm</w:t>
      </w:r>
      <w:r w:rsidRPr="00CA47C5">
        <w:rPr>
          <w:rFonts w:ascii="Tw Cen MT" w:hAnsi="Tw Cen MT" w:cs="Arial"/>
          <w:sz w:val="24"/>
          <w:szCs w:val="24"/>
        </w:rPr>
        <w:t xml:space="preserve"> at St John’s Smith Square, London, SW1P 3HA</w:t>
      </w:r>
      <w:r w:rsidR="00870271">
        <w:rPr>
          <w:rFonts w:ascii="Tw Cen MT" w:hAnsi="Tw Cen MT" w:cs="Arial"/>
          <w:sz w:val="24"/>
          <w:szCs w:val="24"/>
        </w:rPr>
        <w:t xml:space="preserve"> or 4 Millbank, London, SW1P 3JQ. Flexible working, with a mix of office and home working is also poss</w:t>
      </w:r>
      <w:r w:rsidR="00E354E8">
        <w:rPr>
          <w:rFonts w:ascii="Tw Cen MT" w:hAnsi="Tw Cen MT" w:cs="Arial"/>
          <w:sz w:val="24"/>
          <w:szCs w:val="24"/>
        </w:rPr>
        <w:t>ible</w:t>
      </w:r>
    </w:p>
    <w:p w14:paraId="1398D761" w14:textId="77777777" w:rsidR="005D6F46" w:rsidRPr="00CA47C5" w:rsidRDefault="005D6F46" w:rsidP="005D6F46">
      <w:pPr>
        <w:spacing w:after="0"/>
        <w:rPr>
          <w:rFonts w:ascii="Tw Cen MT" w:hAnsi="Tw Cen MT" w:cs="Arial"/>
          <w:sz w:val="24"/>
          <w:szCs w:val="24"/>
        </w:rPr>
      </w:pPr>
      <w:r w:rsidRPr="00CA47C5">
        <w:rPr>
          <w:rFonts w:ascii="Tw Cen MT" w:hAnsi="Tw Cen MT" w:cs="Arial"/>
          <w:sz w:val="24"/>
          <w:szCs w:val="24"/>
        </w:rPr>
        <w:t>You may be asked to work outside office hours and in other locations from time to time as required</w:t>
      </w:r>
      <w:r w:rsidR="008F068D">
        <w:rPr>
          <w:rFonts w:ascii="Tw Cen MT" w:hAnsi="Tw Cen MT" w:cs="Arial"/>
          <w:sz w:val="24"/>
          <w:szCs w:val="24"/>
        </w:rPr>
        <w:t>.</w:t>
      </w:r>
    </w:p>
    <w:p w14:paraId="698B6D97" w14:textId="77777777" w:rsidR="006246E1" w:rsidRPr="00CA47C5" w:rsidRDefault="006246E1" w:rsidP="006246E1">
      <w:pPr>
        <w:spacing w:after="0"/>
        <w:rPr>
          <w:rFonts w:ascii="Tw Cen MT" w:hAnsi="Tw Cen MT" w:cs="Arial"/>
          <w:sz w:val="24"/>
          <w:szCs w:val="24"/>
        </w:rPr>
      </w:pPr>
    </w:p>
    <w:p w14:paraId="24F83364" w14:textId="77777777" w:rsidR="00870271" w:rsidRDefault="005D6F46" w:rsidP="005D6F46">
      <w:pPr>
        <w:spacing w:after="0"/>
        <w:rPr>
          <w:rFonts w:ascii="Tw Cen MT" w:hAnsi="Tw Cen MT" w:cs="Arial"/>
          <w:sz w:val="24"/>
          <w:szCs w:val="24"/>
        </w:rPr>
      </w:pPr>
      <w:r w:rsidRPr="00CA47C5">
        <w:rPr>
          <w:rFonts w:ascii="Tw Cen MT" w:hAnsi="Tw Cen MT" w:cs="Arial"/>
          <w:sz w:val="24"/>
          <w:szCs w:val="24"/>
        </w:rPr>
        <w:t xml:space="preserve">Please apply </w:t>
      </w:r>
      <w:r w:rsidR="00722C2F" w:rsidRPr="00CA47C5">
        <w:rPr>
          <w:rFonts w:ascii="Tw Cen MT" w:hAnsi="Tw Cen MT" w:cs="Arial"/>
          <w:sz w:val="24"/>
          <w:szCs w:val="24"/>
        </w:rPr>
        <w:t>by filling in the Job</w:t>
      </w:r>
      <w:r w:rsidR="00870271">
        <w:rPr>
          <w:rFonts w:ascii="Tw Cen MT" w:hAnsi="Tw Cen MT" w:cs="Arial"/>
          <w:sz w:val="24"/>
          <w:szCs w:val="24"/>
        </w:rPr>
        <w:t xml:space="preserve"> Application F</w:t>
      </w:r>
      <w:r w:rsidR="00284CD3">
        <w:rPr>
          <w:rFonts w:ascii="Tw Cen MT" w:hAnsi="Tw Cen MT" w:cs="Arial"/>
          <w:sz w:val="24"/>
          <w:szCs w:val="24"/>
        </w:rPr>
        <w:t xml:space="preserve">orm and send this, by email, to Barbara Wołczek on </w:t>
      </w:r>
      <w:hyperlink r:id="rId6" w:history="1">
        <w:r w:rsidR="00284CD3" w:rsidRPr="00B66815">
          <w:rPr>
            <w:rStyle w:val="Hyperlink"/>
            <w:rFonts w:ascii="Tw Cen MT" w:hAnsi="Tw Cen MT" w:cs="Arial"/>
            <w:sz w:val="24"/>
            <w:szCs w:val="24"/>
          </w:rPr>
          <w:t>Barbara@sjss.org.uk</w:t>
        </w:r>
      </w:hyperlink>
      <w:r w:rsidR="00D871D1">
        <w:rPr>
          <w:rFonts w:ascii="Tw Cen MT" w:hAnsi="Tw Cen MT" w:cs="Arial"/>
          <w:sz w:val="24"/>
          <w:szCs w:val="24"/>
        </w:rPr>
        <w:t>. Please note that CVs will not be accepted. As part of our commitment to equality, diversity and inclusion, all applications will be anonymised before consideration for shortlisting by the selection panel.</w:t>
      </w:r>
    </w:p>
    <w:p w14:paraId="60D84EA1" w14:textId="77777777" w:rsidR="00284CD3" w:rsidRDefault="00284CD3" w:rsidP="005D6F46">
      <w:pPr>
        <w:spacing w:after="0"/>
        <w:rPr>
          <w:rFonts w:ascii="Tw Cen MT" w:hAnsi="Tw Cen MT" w:cs="Arial"/>
          <w:sz w:val="24"/>
          <w:szCs w:val="24"/>
        </w:rPr>
      </w:pPr>
    </w:p>
    <w:p w14:paraId="654D6561" w14:textId="77777777" w:rsidR="00870271" w:rsidRDefault="00870271" w:rsidP="005D6F46">
      <w:pPr>
        <w:spacing w:after="0"/>
        <w:rPr>
          <w:rFonts w:ascii="Tw Cen MT" w:hAnsi="Tw Cen MT" w:cs="Arial"/>
          <w:sz w:val="24"/>
          <w:szCs w:val="24"/>
        </w:rPr>
      </w:pPr>
      <w:r>
        <w:rPr>
          <w:rFonts w:ascii="Tw Cen MT" w:hAnsi="Tw Cen MT" w:cs="Arial"/>
          <w:sz w:val="24"/>
          <w:szCs w:val="24"/>
        </w:rPr>
        <w:t xml:space="preserve">If you would like to have an informal conversation about the role please contact Simon Over by email: </w:t>
      </w:r>
      <w:hyperlink r:id="rId7" w:history="1">
        <w:r w:rsidRPr="00BA5F8F">
          <w:rPr>
            <w:rStyle w:val="Hyperlink"/>
            <w:rFonts w:ascii="Tw Cen MT" w:hAnsi="Tw Cen MT" w:cs="Arial"/>
            <w:sz w:val="24"/>
            <w:szCs w:val="24"/>
          </w:rPr>
          <w:t>simon@southbanksinfonia.co.uk</w:t>
        </w:r>
      </w:hyperlink>
      <w:r>
        <w:rPr>
          <w:rFonts w:ascii="Tw Cen MT" w:hAnsi="Tw Cen MT" w:cs="Arial"/>
          <w:sz w:val="24"/>
          <w:szCs w:val="24"/>
        </w:rPr>
        <w:t xml:space="preserve">. </w:t>
      </w:r>
    </w:p>
    <w:p w14:paraId="653733D8" w14:textId="77777777" w:rsidR="00870271" w:rsidRDefault="00870271" w:rsidP="005D6F46">
      <w:pPr>
        <w:spacing w:after="0"/>
        <w:rPr>
          <w:rFonts w:ascii="Tw Cen MT" w:hAnsi="Tw Cen MT" w:cs="Arial"/>
          <w:sz w:val="24"/>
          <w:szCs w:val="24"/>
        </w:rPr>
      </w:pPr>
    </w:p>
    <w:p w14:paraId="11CCDE1B" w14:textId="302075C6" w:rsidR="006246E1" w:rsidRPr="00CA47C5" w:rsidRDefault="00722C2F" w:rsidP="006246E1">
      <w:pPr>
        <w:spacing w:after="0"/>
        <w:rPr>
          <w:rFonts w:ascii="Tw Cen MT" w:hAnsi="Tw Cen MT" w:cs="Arial"/>
          <w:sz w:val="24"/>
          <w:szCs w:val="24"/>
        </w:rPr>
      </w:pPr>
      <w:r w:rsidRPr="00CA47C5">
        <w:rPr>
          <w:rFonts w:ascii="Tw Cen MT" w:hAnsi="Tw Cen MT" w:cs="Arial"/>
          <w:sz w:val="24"/>
          <w:szCs w:val="24"/>
        </w:rPr>
        <w:t>CLOSING DATE FOR APPLICATIONS</w:t>
      </w:r>
      <w:r w:rsidR="0085133A" w:rsidRPr="00CA47C5">
        <w:rPr>
          <w:rFonts w:ascii="Tw Cen MT" w:hAnsi="Tw Cen MT" w:cs="Arial"/>
          <w:sz w:val="24"/>
          <w:szCs w:val="24"/>
        </w:rPr>
        <w:t>:</w:t>
      </w:r>
      <w:r w:rsidRPr="00CA47C5">
        <w:rPr>
          <w:rFonts w:ascii="Tw Cen MT" w:hAnsi="Tw Cen MT" w:cs="Arial"/>
          <w:sz w:val="24"/>
          <w:szCs w:val="24"/>
        </w:rPr>
        <w:t xml:space="preserve"> </w:t>
      </w:r>
      <w:r w:rsidR="00284CD3">
        <w:rPr>
          <w:rFonts w:ascii="Tw Cen MT" w:hAnsi="Tw Cen MT" w:cs="Arial"/>
          <w:sz w:val="24"/>
          <w:szCs w:val="24"/>
        </w:rPr>
        <w:t>T</w:t>
      </w:r>
      <w:r w:rsidR="00951EF0">
        <w:rPr>
          <w:rFonts w:ascii="Tw Cen MT" w:hAnsi="Tw Cen MT" w:cs="Arial"/>
          <w:sz w:val="24"/>
          <w:szCs w:val="24"/>
        </w:rPr>
        <w:t>hursday 7</w:t>
      </w:r>
      <w:r w:rsidR="00284CD3" w:rsidRPr="00284CD3">
        <w:rPr>
          <w:rFonts w:ascii="Tw Cen MT" w:hAnsi="Tw Cen MT" w:cs="Arial"/>
          <w:sz w:val="24"/>
          <w:szCs w:val="24"/>
          <w:vertAlign w:val="superscript"/>
        </w:rPr>
        <w:t>th</w:t>
      </w:r>
      <w:r w:rsidR="00284CD3">
        <w:rPr>
          <w:rFonts w:ascii="Tw Cen MT" w:hAnsi="Tw Cen MT" w:cs="Arial"/>
          <w:sz w:val="24"/>
          <w:szCs w:val="24"/>
        </w:rPr>
        <w:t xml:space="preserve"> October</w:t>
      </w:r>
      <w:r w:rsidR="00870271">
        <w:rPr>
          <w:rFonts w:ascii="Tw Cen MT" w:hAnsi="Tw Cen MT" w:cs="Arial"/>
          <w:sz w:val="24"/>
          <w:szCs w:val="24"/>
        </w:rPr>
        <w:t xml:space="preserve"> 2021</w:t>
      </w:r>
      <w:r w:rsidRPr="00CA47C5">
        <w:rPr>
          <w:rFonts w:ascii="Tw Cen MT" w:hAnsi="Tw Cen MT" w:cs="Arial"/>
          <w:sz w:val="24"/>
          <w:szCs w:val="24"/>
        </w:rPr>
        <w:t>, 3pm</w:t>
      </w:r>
    </w:p>
    <w:p w14:paraId="7B717637" w14:textId="77777777" w:rsidR="0085133A" w:rsidRPr="00CA47C5" w:rsidRDefault="00870271" w:rsidP="006246E1">
      <w:pPr>
        <w:spacing w:after="0"/>
        <w:rPr>
          <w:rFonts w:ascii="Tw Cen MT" w:hAnsi="Tw Cen MT" w:cs="Arial"/>
          <w:sz w:val="24"/>
          <w:szCs w:val="24"/>
        </w:rPr>
      </w:pPr>
      <w:r>
        <w:rPr>
          <w:rFonts w:ascii="Tw Cen MT" w:hAnsi="Tw Cen MT" w:cs="Arial"/>
          <w:sz w:val="24"/>
          <w:szCs w:val="24"/>
        </w:rPr>
        <w:t xml:space="preserve">INTERVIEWS: Week Commencing Monday </w:t>
      </w:r>
      <w:r w:rsidR="00284CD3">
        <w:rPr>
          <w:rFonts w:ascii="Tw Cen MT" w:hAnsi="Tw Cen MT" w:cs="Arial"/>
          <w:sz w:val="24"/>
          <w:szCs w:val="24"/>
        </w:rPr>
        <w:t>11</w:t>
      </w:r>
      <w:r w:rsidR="00277A54" w:rsidRPr="00277A54">
        <w:rPr>
          <w:rFonts w:ascii="Tw Cen MT" w:hAnsi="Tw Cen MT" w:cs="Arial"/>
          <w:sz w:val="24"/>
          <w:szCs w:val="24"/>
          <w:vertAlign w:val="superscript"/>
        </w:rPr>
        <w:t>th</w:t>
      </w:r>
      <w:r w:rsidR="00277A54">
        <w:rPr>
          <w:rFonts w:ascii="Tw Cen MT" w:hAnsi="Tw Cen MT" w:cs="Arial"/>
          <w:sz w:val="24"/>
          <w:szCs w:val="24"/>
        </w:rPr>
        <w:t xml:space="preserve"> October 2021</w:t>
      </w:r>
    </w:p>
    <w:p w14:paraId="4AD115F7" w14:textId="77777777" w:rsidR="00722C2F" w:rsidRPr="00CA47C5" w:rsidRDefault="00722C2F" w:rsidP="006246E1">
      <w:pPr>
        <w:spacing w:after="0"/>
        <w:rPr>
          <w:rFonts w:ascii="Tw Cen MT" w:hAnsi="Tw Cen MT" w:cs="Arial"/>
          <w:sz w:val="24"/>
          <w:szCs w:val="24"/>
        </w:rPr>
      </w:pPr>
    </w:p>
    <w:sectPr w:rsidR="00722C2F" w:rsidRPr="00CA47C5" w:rsidSect="009960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1CFA"/>
    <w:multiLevelType w:val="hybridMultilevel"/>
    <w:tmpl w:val="913E8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D293D"/>
    <w:multiLevelType w:val="hybridMultilevel"/>
    <w:tmpl w:val="9D707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748AA"/>
    <w:multiLevelType w:val="hybridMultilevel"/>
    <w:tmpl w:val="ECB688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BB0267"/>
    <w:multiLevelType w:val="hybridMultilevel"/>
    <w:tmpl w:val="29FC2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711555"/>
    <w:multiLevelType w:val="hybridMultilevel"/>
    <w:tmpl w:val="3BA22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865A32"/>
    <w:multiLevelType w:val="hybridMultilevel"/>
    <w:tmpl w:val="ED86C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8A6EE0"/>
    <w:multiLevelType w:val="hybridMultilevel"/>
    <w:tmpl w:val="8FFC4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FE02EBC"/>
    <w:multiLevelType w:val="multilevel"/>
    <w:tmpl w:val="239A4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E83046"/>
    <w:multiLevelType w:val="hybridMultilevel"/>
    <w:tmpl w:val="3314F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0"/>
  </w:num>
  <w:num w:numId="4">
    <w:abstractNumId w:val="7"/>
  </w:num>
  <w:num w:numId="5">
    <w:abstractNumId w:val="8"/>
  </w:num>
  <w:num w:numId="6">
    <w:abstractNumId w:val="4"/>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856"/>
    <w:rsid w:val="00006432"/>
    <w:rsid w:val="00020324"/>
    <w:rsid w:val="00064EA2"/>
    <w:rsid w:val="000F1205"/>
    <w:rsid w:val="00111658"/>
    <w:rsid w:val="00141061"/>
    <w:rsid w:val="00154423"/>
    <w:rsid w:val="001B300B"/>
    <w:rsid w:val="00253817"/>
    <w:rsid w:val="00277A54"/>
    <w:rsid w:val="00283F31"/>
    <w:rsid w:val="00284CD3"/>
    <w:rsid w:val="00296AAC"/>
    <w:rsid w:val="002A1093"/>
    <w:rsid w:val="0030258B"/>
    <w:rsid w:val="003379A6"/>
    <w:rsid w:val="00342C68"/>
    <w:rsid w:val="00364F31"/>
    <w:rsid w:val="003B6470"/>
    <w:rsid w:val="004056ED"/>
    <w:rsid w:val="0042743C"/>
    <w:rsid w:val="00477DB3"/>
    <w:rsid w:val="00492802"/>
    <w:rsid w:val="004A11FD"/>
    <w:rsid w:val="004C2752"/>
    <w:rsid w:val="004E0FBF"/>
    <w:rsid w:val="005160B1"/>
    <w:rsid w:val="005321A4"/>
    <w:rsid w:val="005C09DD"/>
    <w:rsid w:val="005C3AA2"/>
    <w:rsid w:val="005D6F46"/>
    <w:rsid w:val="005F2F76"/>
    <w:rsid w:val="006246E1"/>
    <w:rsid w:val="00631973"/>
    <w:rsid w:val="00644F4F"/>
    <w:rsid w:val="00660976"/>
    <w:rsid w:val="00700928"/>
    <w:rsid w:val="00722C2F"/>
    <w:rsid w:val="007612B7"/>
    <w:rsid w:val="007C1057"/>
    <w:rsid w:val="007D1495"/>
    <w:rsid w:val="00841D7E"/>
    <w:rsid w:val="0085133A"/>
    <w:rsid w:val="00870271"/>
    <w:rsid w:val="00871C6E"/>
    <w:rsid w:val="008C11A6"/>
    <w:rsid w:val="008E2486"/>
    <w:rsid w:val="008F068D"/>
    <w:rsid w:val="00951EF0"/>
    <w:rsid w:val="00996063"/>
    <w:rsid w:val="009C4F79"/>
    <w:rsid w:val="009E6FA7"/>
    <w:rsid w:val="00A41CE7"/>
    <w:rsid w:val="00A52BBB"/>
    <w:rsid w:val="00B401FB"/>
    <w:rsid w:val="00B422E2"/>
    <w:rsid w:val="00B74F5F"/>
    <w:rsid w:val="00BE2729"/>
    <w:rsid w:val="00BF1731"/>
    <w:rsid w:val="00C056C5"/>
    <w:rsid w:val="00C52389"/>
    <w:rsid w:val="00C67856"/>
    <w:rsid w:val="00C71FAF"/>
    <w:rsid w:val="00C9212D"/>
    <w:rsid w:val="00CA47C5"/>
    <w:rsid w:val="00D4691E"/>
    <w:rsid w:val="00D46BB8"/>
    <w:rsid w:val="00D53DB5"/>
    <w:rsid w:val="00D74C13"/>
    <w:rsid w:val="00D871D1"/>
    <w:rsid w:val="00DA02F7"/>
    <w:rsid w:val="00DB638F"/>
    <w:rsid w:val="00DC123F"/>
    <w:rsid w:val="00DF0714"/>
    <w:rsid w:val="00E354E8"/>
    <w:rsid w:val="00E61531"/>
    <w:rsid w:val="00E97293"/>
    <w:rsid w:val="00EB5D92"/>
    <w:rsid w:val="00ED0F9D"/>
    <w:rsid w:val="00ED67F0"/>
    <w:rsid w:val="00F23E16"/>
    <w:rsid w:val="00F45197"/>
    <w:rsid w:val="00F70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F0BDA"/>
  <w15:docId w15:val="{19B93237-390D-4A13-B49A-49508D2F5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0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785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51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33A"/>
    <w:rPr>
      <w:rFonts w:ascii="Tahoma" w:hAnsi="Tahoma" w:cs="Tahoma"/>
      <w:sz w:val="16"/>
      <w:szCs w:val="16"/>
    </w:rPr>
  </w:style>
  <w:style w:type="paragraph" w:styleId="ListParagraph">
    <w:name w:val="List Paragraph"/>
    <w:basedOn w:val="Normal"/>
    <w:uiPriority w:val="34"/>
    <w:qFormat/>
    <w:rsid w:val="00ED0F9D"/>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3AA2"/>
    <w:rPr>
      <w:color w:val="0000FF"/>
      <w:u w:val="single"/>
    </w:rPr>
  </w:style>
  <w:style w:type="paragraph" w:styleId="NormalWeb">
    <w:name w:val="Normal (Web)"/>
    <w:basedOn w:val="Normal"/>
    <w:uiPriority w:val="99"/>
    <w:semiHidden/>
    <w:unhideWhenUsed/>
    <w:rsid w:val="005C3A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C3A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7445">
      <w:bodyDiv w:val="1"/>
      <w:marLeft w:val="0"/>
      <w:marRight w:val="0"/>
      <w:marTop w:val="0"/>
      <w:marBottom w:val="0"/>
      <w:divBdr>
        <w:top w:val="none" w:sz="0" w:space="0" w:color="auto"/>
        <w:left w:val="none" w:sz="0" w:space="0" w:color="auto"/>
        <w:bottom w:val="none" w:sz="0" w:space="0" w:color="auto"/>
        <w:right w:val="none" w:sz="0" w:space="0" w:color="auto"/>
      </w:divBdr>
    </w:div>
    <w:div w:id="1016417901">
      <w:bodyDiv w:val="1"/>
      <w:marLeft w:val="0"/>
      <w:marRight w:val="0"/>
      <w:marTop w:val="0"/>
      <w:marBottom w:val="0"/>
      <w:divBdr>
        <w:top w:val="none" w:sz="0" w:space="0" w:color="auto"/>
        <w:left w:val="none" w:sz="0" w:space="0" w:color="auto"/>
        <w:bottom w:val="none" w:sz="0" w:space="0" w:color="auto"/>
        <w:right w:val="none" w:sz="0" w:space="0" w:color="auto"/>
      </w:divBdr>
    </w:div>
    <w:div w:id="1331441807">
      <w:bodyDiv w:val="1"/>
      <w:marLeft w:val="0"/>
      <w:marRight w:val="0"/>
      <w:marTop w:val="0"/>
      <w:marBottom w:val="0"/>
      <w:divBdr>
        <w:top w:val="none" w:sz="0" w:space="0" w:color="auto"/>
        <w:left w:val="none" w:sz="0" w:space="0" w:color="auto"/>
        <w:bottom w:val="none" w:sz="0" w:space="0" w:color="auto"/>
        <w:right w:val="none" w:sz="0" w:space="0" w:color="auto"/>
      </w:divBdr>
      <w:divsChild>
        <w:div w:id="703017412">
          <w:marLeft w:val="0"/>
          <w:marRight w:val="0"/>
          <w:marTop w:val="0"/>
          <w:marBottom w:val="0"/>
          <w:divBdr>
            <w:top w:val="none" w:sz="0" w:space="0" w:color="auto"/>
            <w:left w:val="none" w:sz="0" w:space="0" w:color="auto"/>
            <w:bottom w:val="none" w:sz="0" w:space="0" w:color="auto"/>
            <w:right w:val="none" w:sz="0" w:space="0" w:color="auto"/>
          </w:divBdr>
          <w:divsChild>
            <w:div w:id="101000973">
              <w:marLeft w:val="0"/>
              <w:marRight w:val="0"/>
              <w:marTop w:val="0"/>
              <w:marBottom w:val="0"/>
              <w:divBdr>
                <w:top w:val="none" w:sz="0" w:space="0" w:color="auto"/>
                <w:left w:val="none" w:sz="0" w:space="0" w:color="auto"/>
                <w:bottom w:val="none" w:sz="0" w:space="0" w:color="auto"/>
                <w:right w:val="none" w:sz="0" w:space="0" w:color="auto"/>
              </w:divBdr>
              <w:divsChild>
                <w:div w:id="1570337066">
                  <w:marLeft w:val="0"/>
                  <w:marRight w:val="0"/>
                  <w:marTop w:val="0"/>
                  <w:marBottom w:val="0"/>
                  <w:divBdr>
                    <w:top w:val="none" w:sz="0" w:space="0" w:color="auto"/>
                    <w:left w:val="none" w:sz="0" w:space="0" w:color="auto"/>
                    <w:bottom w:val="none" w:sz="0" w:space="0" w:color="auto"/>
                    <w:right w:val="none" w:sz="0" w:space="0" w:color="auto"/>
                  </w:divBdr>
                  <w:divsChild>
                    <w:div w:id="347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mon@southbanksinfonia.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rbara@sjss.org.uk" TargetMode="External"/><Relationship Id="rId5" Type="http://schemas.openxmlformats.org/officeDocument/2006/relationships/hyperlink" Target="http://www.nestpensions.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Heason</dc:creator>
  <cp:lastModifiedBy>Richard Heason</cp:lastModifiedBy>
  <cp:revision>2</cp:revision>
  <cp:lastPrinted>2014-05-13T16:37:00Z</cp:lastPrinted>
  <dcterms:created xsi:type="dcterms:W3CDTF">2021-09-22T13:32:00Z</dcterms:created>
  <dcterms:modified xsi:type="dcterms:W3CDTF">2021-09-22T13:32:00Z</dcterms:modified>
</cp:coreProperties>
</file>